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7F31F" w14:textId="77777777" w:rsidR="00521E76" w:rsidRPr="002E205F" w:rsidRDefault="00521E76" w:rsidP="00521E76">
      <w:pPr>
        <w:jc w:val="center"/>
        <w:rPr>
          <w:sz w:val="40"/>
          <w:szCs w:val="40"/>
        </w:rPr>
      </w:pPr>
      <w:bookmarkStart w:id="0" w:name="_GoBack"/>
      <w:bookmarkEnd w:id="0"/>
      <w:r w:rsidRPr="002E205F">
        <w:rPr>
          <w:sz w:val="40"/>
          <w:szCs w:val="40"/>
        </w:rPr>
        <w:t>DRAFT</w:t>
      </w:r>
    </w:p>
    <w:p w14:paraId="1AB6CF2C" w14:textId="77777777" w:rsidR="00521E76" w:rsidRPr="002E205F" w:rsidRDefault="00521E76" w:rsidP="00521E76">
      <w:pPr>
        <w:jc w:val="center"/>
        <w:rPr>
          <w:sz w:val="40"/>
          <w:szCs w:val="40"/>
        </w:rPr>
      </w:pPr>
      <w:r w:rsidRPr="002E205F">
        <w:rPr>
          <w:sz w:val="40"/>
          <w:szCs w:val="40"/>
        </w:rPr>
        <w:t>CEMETERY MEETING MINUTES</w:t>
      </w:r>
    </w:p>
    <w:p w14:paraId="72368C78" w14:textId="64F87DC5" w:rsidR="00521E76" w:rsidRDefault="00521E76" w:rsidP="00521E76">
      <w:pPr>
        <w:ind w:firstLine="720"/>
        <w:jc w:val="center"/>
        <w:rPr>
          <w:sz w:val="40"/>
          <w:szCs w:val="40"/>
        </w:rPr>
      </w:pPr>
      <w:r>
        <w:rPr>
          <w:sz w:val="40"/>
          <w:szCs w:val="40"/>
        </w:rPr>
        <w:t>JUNE 11</w:t>
      </w:r>
      <w:r w:rsidRPr="002E205F">
        <w:rPr>
          <w:sz w:val="40"/>
          <w:szCs w:val="40"/>
        </w:rPr>
        <w:t>, 2019</w:t>
      </w:r>
    </w:p>
    <w:p w14:paraId="31B7CE5B" w14:textId="0627B99A" w:rsidR="00521E76" w:rsidRDefault="00521E76" w:rsidP="00521E76">
      <w:pPr>
        <w:rPr>
          <w:sz w:val="28"/>
          <w:szCs w:val="28"/>
        </w:rPr>
      </w:pPr>
      <w:r w:rsidRPr="002E205F">
        <w:rPr>
          <w:sz w:val="28"/>
          <w:szCs w:val="28"/>
        </w:rPr>
        <w:t>Meeting was called to order</w:t>
      </w:r>
      <w:r>
        <w:rPr>
          <w:sz w:val="28"/>
          <w:szCs w:val="28"/>
        </w:rPr>
        <w:t xml:space="preserve"> at 3:33 p</w:t>
      </w:r>
      <w:r w:rsidR="0050207C">
        <w:rPr>
          <w:sz w:val="28"/>
          <w:szCs w:val="28"/>
        </w:rPr>
        <w:t>.</w:t>
      </w:r>
      <w:r>
        <w:rPr>
          <w:sz w:val="28"/>
          <w:szCs w:val="28"/>
        </w:rPr>
        <w:t>m</w:t>
      </w:r>
      <w:r w:rsidR="0050207C">
        <w:rPr>
          <w:sz w:val="28"/>
          <w:szCs w:val="28"/>
        </w:rPr>
        <w:t>.</w:t>
      </w:r>
      <w:r>
        <w:rPr>
          <w:sz w:val="28"/>
          <w:szCs w:val="28"/>
        </w:rPr>
        <w:t xml:space="preserve"> by Merritt Vantine, Chair</w:t>
      </w:r>
    </w:p>
    <w:p w14:paraId="73744F26" w14:textId="37EB186C" w:rsidR="00521E76" w:rsidRDefault="00521E76" w:rsidP="00521E76">
      <w:pPr>
        <w:rPr>
          <w:sz w:val="28"/>
          <w:szCs w:val="28"/>
        </w:rPr>
      </w:pPr>
      <w:r>
        <w:rPr>
          <w:sz w:val="28"/>
          <w:szCs w:val="28"/>
        </w:rPr>
        <w:t>Present: Lucille Campbell, Val Hunter, Sue Lawrence, Ilyo McCray, Merritt Vantine</w:t>
      </w:r>
    </w:p>
    <w:p w14:paraId="555EA5DE" w14:textId="13FB143C" w:rsidR="00521E76" w:rsidRDefault="00521E76" w:rsidP="00521E76">
      <w:pPr>
        <w:rPr>
          <w:sz w:val="28"/>
          <w:szCs w:val="28"/>
        </w:rPr>
      </w:pPr>
      <w:r>
        <w:rPr>
          <w:sz w:val="28"/>
          <w:szCs w:val="28"/>
        </w:rPr>
        <w:t>Sue moved to approve the May 14, 2019 minutes, Ilyo seconded with the stipulation that next year in the mowing contract the phrase “Identifying stakes and markers in cemetery are not to be removed” be changed to “moved or removed.” Passed.</w:t>
      </w:r>
    </w:p>
    <w:p w14:paraId="224402B0" w14:textId="18F05DBD" w:rsidR="00521E76" w:rsidRDefault="00521E76" w:rsidP="00521E76">
      <w:pPr>
        <w:rPr>
          <w:sz w:val="28"/>
          <w:szCs w:val="28"/>
        </w:rPr>
      </w:pPr>
      <w:r>
        <w:rPr>
          <w:sz w:val="28"/>
          <w:szCs w:val="28"/>
        </w:rPr>
        <w:t xml:space="preserve">Discussion of assets at People’s Bank, including Money Market and CD funds. Sue is to contact Morgan-Stanley in regard to the $2300.79 still in the account which </w:t>
      </w:r>
      <w:r w:rsidR="0050207C">
        <w:rPr>
          <w:sz w:val="28"/>
          <w:szCs w:val="28"/>
        </w:rPr>
        <w:t>we</w:t>
      </w:r>
      <w:r>
        <w:rPr>
          <w:sz w:val="28"/>
          <w:szCs w:val="28"/>
        </w:rPr>
        <w:t xml:space="preserve"> closed in March, 2019.</w:t>
      </w:r>
    </w:p>
    <w:p w14:paraId="64DA857B" w14:textId="5D9DECE6" w:rsidR="00521E76" w:rsidRDefault="00521E76" w:rsidP="00521E76">
      <w:pPr>
        <w:rPr>
          <w:sz w:val="28"/>
          <w:szCs w:val="28"/>
        </w:rPr>
      </w:pPr>
      <w:r>
        <w:rPr>
          <w:sz w:val="28"/>
          <w:szCs w:val="28"/>
        </w:rPr>
        <w:t>Merritt suggests including information about the stock</w:t>
      </w:r>
      <w:r w:rsidR="00D375F2">
        <w:rPr>
          <w:sz w:val="28"/>
          <w:szCs w:val="28"/>
        </w:rPr>
        <w:t>s</w:t>
      </w:r>
      <w:r>
        <w:rPr>
          <w:sz w:val="28"/>
          <w:szCs w:val="28"/>
        </w:rPr>
        <w:t xml:space="preserve">, </w:t>
      </w:r>
      <w:r w:rsidR="00D375F2">
        <w:rPr>
          <w:sz w:val="28"/>
          <w:szCs w:val="28"/>
        </w:rPr>
        <w:t xml:space="preserve">money market, CD and the </w:t>
      </w:r>
      <w:r>
        <w:rPr>
          <w:sz w:val="28"/>
          <w:szCs w:val="28"/>
        </w:rPr>
        <w:t>trust, perpetual care, Russell, and Hanson funds in the Town Report</w:t>
      </w:r>
      <w:r w:rsidR="00D375F2">
        <w:rPr>
          <w:sz w:val="28"/>
          <w:szCs w:val="28"/>
        </w:rPr>
        <w:t>. This report needs to be prepared in December.</w:t>
      </w:r>
    </w:p>
    <w:p w14:paraId="0E960C59" w14:textId="08514430" w:rsidR="00D375F2" w:rsidRDefault="00D375F2" w:rsidP="00521E76">
      <w:pPr>
        <w:rPr>
          <w:sz w:val="28"/>
          <w:szCs w:val="28"/>
        </w:rPr>
      </w:pPr>
      <w:r>
        <w:rPr>
          <w:sz w:val="28"/>
          <w:szCs w:val="28"/>
        </w:rPr>
        <w:t>The road extension is still on hold. Merritt and Sue will try to find the markers with the metal detector.</w:t>
      </w:r>
    </w:p>
    <w:p w14:paraId="30B1ABDF" w14:textId="27C345A5" w:rsidR="00D375F2" w:rsidRDefault="00D375F2" w:rsidP="00521E76">
      <w:pPr>
        <w:rPr>
          <w:sz w:val="28"/>
          <w:szCs w:val="28"/>
        </w:rPr>
      </w:pPr>
      <w:r>
        <w:rPr>
          <w:sz w:val="28"/>
          <w:szCs w:val="28"/>
        </w:rPr>
        <w:t>The eaves trough on the vault is done and paid for – an excellent job by Chuck’s Heating.</w:t>
      </w:r>
    </w:p>
    <w:p w14:paraId="095384DD" w14:textId="15C5CB81" w:rsidR="00D375F2" w:rsidRDefault="00D375F2" w:rsidP="00521E76">
      <w:pPr>
        <w:rPr>
          <w:sz w:val="28"/>
          <w:szCs w:val="28"/>
        </w:rPr>
      </w:pPr>
      <w:r>
        <w:rPr>
          <w:sz w:val="28"/>
          <w:szCs w:val="28"/>
        </w:rPr>
        <w:t>GPRS Inc. update: We will meet at the cemetery June 12 to map out the area to be done. Lucille will send that information to GPRS, Inc. for an estimate.</w:t>
      </w:r>
    </w:p>
    <w:p w14:paraId="601CDE44" w14:textId="05052911" w:rsidR="00D375F2" w:rsidRDefault="00D375F2" w:rsidP="00521E76">
      <w:pPr>
        <w:rPr>
          <w:sz w:val="28"/>
          <w:szCs w:val="28"/>
        </w:rPr>
      </w:pPr>
      <w:r>
        <w:rPr>
          <w:sz w:val="28"/>
          <w:szCs w:val="28"/>
        </w:rPr>
        <w:t>Sue reported the damage to the fence to the Sherriff’s Dept. and is in the process of filling out the paperwork to make an insurance claim with VLCT.</w:t>
      </w:r>
    </w:p>
    <w:p w14:paraId="320533A3" w14:textId="0654A1DE" w:rsidR="00D375F2" w:rsidRDefault="005628BE" w:rsidP="00521E76">
      <w:pPr>
        <w:rPr>
          <w:sz w:val="28"/>
          <w:szCs w:val="28"/>
        </w:rPr>
      </w:pPr>
      <w:r>
        <w:rPr>
          <w:sz w:val="28"/>
          <w:szCs w:val="28"/>
        </w:rPr>
        <w:t>Norm Smith’s estimate for t</w:t>
      </w:r>
      <w:r w:rsidR="00D375F2">
        <w:rPr>
          <w:sz w:val="28"/>
          <w:szCs w:val="28"/>
        </w:rPr>
        <w:t xml:space="preserve">he tree work in the Grand Isle Cemetery </w:t>
      </w:r>
      <w:r>
        <w:rPr>
          <w:sz w:val="28"/>
          <w:szCs w:val="28"/>
        </w:rPr>
        <w:t>was $2775 for work on 12 maples and $1500 for removing the box elder. The work ha</w:t>
      </w:r>
      <w:r w:rsidR="002F2505">
        <w:rPr>
          <w:sz w:val="28"/>
          <w:szCs w:val="28"/>
        </w:rPr>
        <w:t>s</w:t>
      </w:r>
      <w:r>
        <w:rPr>
          <w:sz w:val="28"/>
          <w:szCs w:val="28"/>
        </w:rPr>
        <w:t xml:space="preserve"> not been done yet.</w:t>
      </w:r>
      <w:r w:rsidR="00D375F2">
        <w:rPr>
          <w:sz w:val="28"/>
          <w:szCs w:val="28"/>
        </w:rPr>
        <w:t xml:space="preserve"> Merritt will</w:t>
      </w:r>
      <w:r>
        <w:rPr>
          <w:sz w:val="28"/>
          <w:szCs w:val="28"/>
        </w:rPr>
        <w:t xml:space="preserve"> contact Norm again.</w:t>
      </w:r>
    </w:p>
    <w:p w14:paraId="163A700B" w14:textId="690C680F" w:rsidR="005628BE" w:rsidRDefault="005628BE" w:rsidP="00521E76">
      <w:pPr>
        <w:rPr>
          <w:sz w:val="28"/>
          <w:szCs w:val="28"/>
        </w:rPr>
      </w:pPr>
      <w:r>
        <w:rPr>
          <w:sz w:val="28"/>
          <w:szCs w:val="28"/>
        </w:rPr>
        <w:t>Merritt will call Pepin again about the stone cleaning and repair.</w:t>
      </w:r>
    </w:p>
    <w:p w14:paraId="1C00F84B" w14:textId="62D5CEA6" w:rsidR="005628BE" w:rsidRDefault="005628BE" w:rsidP="00521E76">
      <w:pPr>
        <w:rPr>
          <w:sz w:val="28"/>
          <w:szCs w:val="28"/>
        </w:rPr>
      </w:pPr>
      <w:r>
        <w:rPr>
          <w:sz w:val="28"/>
          <w:szCs w:val="28"/>
        </w:rPr>
        <w:lastRenderedPageBreak/>
        <w:t>The new flag standards are not an acceptable design. Lucille will check other companies for a design similar to what has been used in the past, and will find a source for an Australian flag for the Sylvester grave.</w:t>
      </w:r>
    </w:p>
    <w:p w14:paraId="3F6596E3" w14:textId="31E48FD6" w:rsidR="005628BE" w:rsidRDefault="005628BE" w:rsidP="00521E76">
      <w:pPr>
        <w:rPr>
          <w:sz w:val="28"/>
          <w:szCs w:val="28"/>
        </w:rPr>
      </w:pPr>
      <w:r>
        <w:rPr>
          <w:sz w:val="28"/>
          <w:szCs w:val="28"/>
        </w:rPr>
        <w:t>Dan Grenier will be in the Grand Isle Cemetery on June 12 to look at the cornerstones which need letters engraved on them. Sue is the contact person and will find out about cost per cornerstone.</w:t>
      </w:r>
    </w:p>
    <w:p w14:paraId="2DED1D4F" w14:textId="77777777" w:rsidR="0050207C" w:rsidRDefault="005628BE" w:rsidP="00521E76">
      <w:pPr>
        <w:rPr>
          <w:sz w:val="28"/>
          <w:szCs w:val="28"/>
        </w:rPr>
      </w:pPr>
      <w:r>
        <w:rPr>
          <w:sz w:val="28"/>
          <w:szCs w:val="28"/>
        </w:rPr>
        <w:t xml:space="preserve">Other business not on the agenda: </w:t>
      </w:r>
    </w:p>
    <w:p w14:paraId="286ED0DF" w14:textId="7C8A1891" w:rsidR="005628BE" w:rsidRDefault="005628BE" w:rsidP="00521E76">
      <w:pPr>
        <w:rPr>
          <w:sz w:val="28"/>
          <w:szCs w:val="28"/>
        </w:rPr>
      </w:pPr>
      <w:r>
        <w:rPr>
          <w:sz w:val="28"/>
          <w:szCs w:val="28"/>
        </w:rPr>
        <w:t>Merritt asked what color to use on the vault doors.</w:t>
      </w:r>
      <w:r w:rsidR="0050207C">
        <w:rPr>
          <w:sz w:val="28"/>
          <w:szCs w:val="28"/>
        </w:rPr>
        <w:t xml:space="preserve"> It was decided to use something a bit darker than what is now on the doors.</w:t>
      </w:r>
    </w:p>
    <w:p w14:paraId="58DD6DB5" w14:textId="455C111D" w:rsidR="0050207C" w:rsidRDefault="0050207C" w:rsidP="00521E76">
      <w:pPr>
        <w:rPr>
          <w:sz w:val="28"/>
          <w:szCs w:val="28"/>
        </w:rPr>
      </w:pPr>
      <w:r>
        <w:rPr>
          <w:sz w:val="28"/>
          <w:szCs w:val="28"/>
        </w:rPr>
        <w:t>(Val leaves at 5:30.)</w:t>
      </w:r>
    </w:p>
    <w:p w14:paraId="780963F1" w14:textId="2C43D439" w:rsidR="0050207C" w:rsidRDefault="0050207C" w:rsidP="00521E76">
      <w:pPr>
        <w:rPr>
          <w:sz w:val="28"/>
          <w:szCs w:val="28"/>
        </w:rPr>
      </w:pPr>
      <w:r>
        <w:rPr>
          <w:sz w:val="28"/>
          <w:szCs w:val="28"/>
        </w:rPr>
        <w:t>Brief discussion about which main points in the Cemetery Rules should be posted in the enclosed sign box at the Cemetery.</w:t>
      </w:r>
    </w:p>
    <w:p w14:paraId="41316121" w14:textId="109B3AA9" w:rsidR="0050207C" w:rsidRDefault="0050207C" w:rsidP="00521E76">
      <w:pPr>
        <w:rPr>
          <w:sz w:val="28"/>
          <w:szCs w:val="28"/>
        </w:rPr>
      </w:pPr>
      <w:r>
        <w:rPr>
          <w:sz w:val="28"/>
          <w:szCs w:val="28"/>
        </w:rPr>
        <w:t>Lucille moved to adjourn, Ilyo seconded, motion passed. Adjourned at 5:40 p.m.</w:t>
      </w:r>
    </w:p>
    <w:p w14:paraId="3EA79F0E" w14:textId="3F8DC104" w:rsidR="0050207C" w:rsidRDefault="0050207C" w:rsidP="00521E76">
      <w:pPr>
        <w:rPr>
          <w:sz w:val="28"/>
          <w:szCs w:val="28"/>
        </w:rPr>
      </w:pPr>
    </w:p>
    <w:p w14:paraId="3C3283A1" w14:textId="20D22879" w:rsidR="0050207C" w:rsidRDefault="0050207C" w:rsidP="00521E76">
      <w:pPr>
        <w:rPr>
          <w:sz w:val="28"/>
          <w:szCs w:val="28"/>
        </w:rPr>
      </w:pPr>
      <w:r>
        <w:rPr>
          <w:sz w:val="28"/>
          <w:szCs w:val="28"/>
        </w:rPr>
        <w:t>Respectfully submitted,</w:t>
      </w:r>
    </w:p>
    <w:p w14:paraId="39676FA5" w14:textId="556F5489" w:rsidR="0050207C" w:rsidRDefault="0050207C" w:rsidP="00521E76">
      <w:pPr>
        <w:rPr>
          <w:sz w:val="28"/>
          <w:szCs w:val="28"/>
        </w:rPr>
      </w:pPr>
      <w:r>
        <w:rPr>
          <w:sz w:val="28"/>
          <w:szCs w:val="28"/>
        </w:rPr>
        <w:t>Lucille Campbell, Recording Secretary</w:t>
      </w:r>
    </w:p>
    <w:p w14:paraId="62E53898" w14:textId="77777777" w:rsidR="005628BE" w:rsidRDefault="005628BE" w:rsidP="00521E76">
      <w:pPr>
        <w:rPr>
          <w:sz w:val="28"/>
          <w:szCs w:val="28"/>
        </w:rPr>
      </w:pPr>
    </w:p>
    <w:p w14:paraId="3FE94DB2" w14:textId="40DC1000" w:rsidR="00521E76" w:rsidRDefault="00521E76" w:rsidP="00521E76">
      <w:pPr>
        <w:rPr>
          <w:sz w:val="28"/>
          <w:szCs w:val="28"/>
        </w:rPr>
      </w:pPr>
    </w:p>
    <w:p w14:paraId="3E0F0AE6" w14:textId="77777777" w:rsidR="00AE2252" w:rsidRDefault="00AE2252"/>
    <w:sectPr w:rsidR="00AE2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2F2505"/>
    <w:rsid w:val="0050207C"/>
    <w:rsid w:val="00521E76"/>
    <w:rsid w:val="005628BE"/>
    <w:rsid w:val="009B7882"/>
    <w:rsid w:val="00A35267"/>
    <w:rsid w:val="00AE2252"/>
    <w:rsid w:val="00D3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61B3"/>
  <w15:chartTrackingRefBased/>
  <w15:docId w15:val="{31B56BC7-6CC9-405C-86A9-AE5E93B1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E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Listers Office</cp:lastModifiedBy>
  <cp:revision>2</cp:revision>
  <dcterms:created xsi:type="dcterms:W3CDTF">2019-08-21T17:09:00Z</dcterms:created>
  <dcterms:modified xsi:type="dcterms:W3CDTF">2019-08-21T17:09:00Z</dcterms:modified>
</cp:coreProperties>
</file>