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65266" w14:textId="6714AFC6" w:rsidR="00D12A7B" w:rsidRDefault="00D12A7B" w:rsidP="00D12A7B">
      <w:pPr>
        <w:jc w:val="center"/>
        <w:rPr>
          <w:sz w:val="28"/>
          <w:szCs w:val="28"/>
        </w:rPr>
      </w:pPr>
      <w:r>
        <w:rPr>
          <w:sz w:val="28"/>
          <w:szCs w:val="28"/>
        </w:rPr>
        <w:t>DRAFT</w:t>
      </w:r>
    </w:p>
    <w:p w14:paraId="0D5E4A95" w14:textId="1BB60FBC" w:rsidR="00D12A7B" w:rsidRPr="00514F21" w:rsidRDefault="00D12A7B" w:rsidP="00D12A7B">
      <w:pPr>
        <w:jc w:val="center"/>
        <w:rPr>
          <w:sz w:val="28"/>
          <w:szCs w:val="28"/>
        </w:rPr>
      </w:pPr>
      <w:r w:rsidRPr="00514F21">
        <w:rPr>
          <w:sz w:val="28"/>
          <w:szCs w:val="28"/>
        </w:rPr>
        <w:t>GRAND ISLE CEMETERY COMMISSION MEETING MINUTES</w:t>
      </w:r>
    </w:p>
    <w:p w14:paraId="755FFA50" w14:textId="05E4E154" w:rsidR="00D12A7B" w:rsidRPr="00514F21" w:rsidRDefault="00D12A7B" w:rsidP="00D12A7B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June 8</w:t>
      </w:r>
      <w:r w:rsidRPr="00514F21">
        <w:rPr>
          <w:sz w:val="28"/>
          <w:szCs w:val="28"/>
        </w:rPr>
        <w:t>, 2021, 3:3</w:t>
      </w:r>
      <w:r>
        <w:rPr>
          <w:sz w:val="28"/>
          <w:szCs w:val="28"/>
        </w:rPr>
        <w:t>0</w:t>
      </w:r>
      <w:r>
        <w:rPr>
          <w:sz w:val="32"/>
          <w:szCs w:val="32"/>
        </w:rPr>
        <w:t xml:space="preserve"> </w:t>
      </w:r>
      <w:r w:rsidRPr="00514F21">
        <w:rPr>
          <w:sz w:val="28"/>
          <w:szCs w:val="28"/>
        </w:rPr>
        <w:t xml:space="preserve">p.m., </w:t>
      </w:r>
      <w:r>
        <w:rPr>
          <w:sz w:val="28"/>
          <w:szCs w:val="28"/>
        </w:rPr>
        <w:t>Grand Isle Cemetery</w:t>
      </w:r>
    </w:p>
    <w:p w14:paraId="2E95A444" w14:textId="77777777" w:rsidR="00D12A7B" w:rsidRPr="00A13838" w:rsidRDefault="00D12A7B" w:rsidP="00D12A7B">
      <w:pPr>
        <w:spacing w:after="0"/>
        <w:ind w:firstLine="720"/>
        <w:jc w:val="center"/>
        <w:rPr>
          <w:sz w:val="28"/>
          <w:szCs w:val="28"/>
        </w:rPr>
      </w:pPr>
    </w:p>
    <w:p w14:paraId="3DCBA0CA" w14:textId="4D5DE41D" w:rsidR="00D12A7B" w:rsidRDefault="00D12A7B" w:rsidP="00D12A7B">
      <w:pPr>
        <w:rPr>
          <w:sz w:val="28"/>
          <w:szCs w:val="28"/>
        </w:rPr>
      </w:pPr>
      <w:r w:rsidRPr="000C57D7">
        <w:rPr>
          <w:sz w:val="28"/>
          <w:szCs w:val="28"/>
        </w:rPr>
        <w:t xml:space="preserve">Meeting was called to order by </w:t>
      </w:r>
      <w:r>
        <w:rPr>
          <w:sz w:val="28"/>
          <w:szCs w:val="28"/>
        </w:rPr>
        <w:t>Ilyo McCray, Chair,</w:t>
      </w:r>
      <w:r w:rsidRPr="000C57D7">
        <w:rPr>
          <w:sz w:val="28"/>
          <w:szCs w:val="28"/>
        </w:rPr>
        <w:t xml:space="preserve"> at </w:t>
      </w:r>
      <w:r>
        <w:rPr>
          <w:sz w:val="28"/>
          <w:szCs w:val="28"/>
        </w:rPr>
        <w:t xml:space="preserve">3:35 </w:t>
      </w:r>
      <w:r w:rsidRPr="000C57D7">
        <w:rPr>
          <w:sz w:val="28"/>
          <w:szCs w:val="28"/>
        </w:rPr>
        <w:t xml:space="preserve">p.m. </w:t>
      </w:r>
    </w:p>
    <w:p w14:paraId="0709208A" w14:textId="0FC7D9D3" w:rsidR="00D12A7B" w:rsidRDefault="00D12A7B" w:rsidP="00D12A7B">
      <w:pPr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Commissioners present: </w:t>
      </w:r>
      <w:r w:rsidRPr="0084790C">
        <w:rPr>
          <w:rFonts w:cstheme="minorHAnsi"/>
          <w:sz w:val="28"/>
          <w:szCs w:val="28"/>
        </w:rPr>
        <w:t>Lucille Campbell, Val Hunter, Sue Lawrence</w:t>
      </w:r>
      <w:r>
        <w:rPr>
          <w:rFonts w:cstheme="minorHAnsi"/>
          <w:sz w:val="28"/>
          <w:szCs w:val="28"/>
        </w:rPr>
        <w:t xml:space="preserve">, Ilyo McCray, Jane Pomykala </w:t>
      </w:r>
    </w:p>
    <w:p w14:paraId="42468FA5" w14:textId="77777777" w:rsidR="00D12A7B" w:rsidRDefault="00D12A7B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Guests: none</w:t>
      </w:r>
    </w:p>
    <w:p w14:paraId="192C9873" w14:textId="4F23B601" w:rsidR="00D12A7B" w:rsidRDefault="00D12A7B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Addition to the agenda:</w:t>
      </w:r>
    </w:p>
    <w:p w14:paraId="2662491B" w14:textId="0ED801C0" w:rsidR="00D12A7B" w:rsidRDefault="00D12A7B" w:rsidP="00D12A7B">
      <w:pPr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Iylo requested that the names of Cemetery Commissioners who have done the Open Meeting Law training either by Zoom or PowerPoint be recorded in the minutes. They are Lucille Campbell, </w:t>
      </w:r>
      <w:r w:rsidRPr="0084790C">
        <w:rPr>
          <w:rFonts w:cstheme="minorHAnsi"/>
          <w:sz w:val="28"/>
          <w:szCs w:val="28"/>
        </w:rPr>
        <w:t>Val Hunter, Sue Lawrence</w:t>
      </w:r>
      <w:r>
        <w:rPr>
          <w:rFonts w:cstheme="minorHAnsi"/>
          <w:sz w:val="28"/>
          <w:szCs w:val="28"/>
        </w:rPr>
        <w:t>, Ilyo McCray</w:t>
      </w:r>
      <w:r w:rsidR="00D96AE7">
        <w:rPr>
          <w:rFonts w:cstheme="minorHAnsi"/>
          <w:sz w:val="28"/>
          <w:szCs w:val="28"/>
        </w:rPr>
        <w:t>.</w:t>
      </w:r>
    </w:p>
    <w:p w14:paraId="35382994" w14:textId="7507DDF3" w:rsidR="004D368A" w:rsidRDefault="004D368A" w:rsidP="00D12A7B">
      <w:pPr>
        <w:rPr>
          <w:rFonts w:cstheme="minorHAnsi"/>
          <w:sz w:val="28"/>
          <w:szCs w:val="28"/>
        </w:rPr>
      </w:pPr>
      <w:r w:rsidRPr="004D368A">
        <w:rPr>
          <w:rFonts w:cstheme="minorHAnsi"/>
          <w:sz w:val="28"/>
          <w:szCs w:val="28"/>
        </w:rPr>
        <w:t>Val moved to approve the</w:t>
      </w:r>
      <w:r>
        <w:rPr>
          <w:rFonts w:cstheme="minorHAnsi"/>
          <w:sz w:val="28"/>
          <w:szCs w:val="28"/>
        </w:rPr>
        <w:t xml:space="preserve"> </w:t>
      </w:r>
      <w:r w:rsidRPr="004D368A">
        <w:rPr>
          <w:rFonts w:cstheme="minorHAnsi"/>
          <w:sz w:val="28"/>
          <w:szCs w:val="28"/>
        </w:rPr>
        <w:t>min</w:t>
      </w:r>
      <w:r>
        <w:rPr>
          <w:rFonts w:cstheme="minorHAnsi"/>
          <w:sz w:val="28"/>
          <w:szCs w:val="28"/>
        </w:rPr>
        <w:t>u</w:t>
      </w:r>
      <w:r w:rsidRPr="004D368A">
        <w:rPr>
          <w:rFonts w:cstheme="minorHAnsi"/>
          <w:sz w:val="28"/>
          <w:szCs w:val="28"/>
        </w:rPr>
        <w:t>tes of May</w:t>
      </w:r>
      <w:r>
        <w:rPr>
          <w:rFonts w:cstheme="minorHAnsi"/>
          <w:sz w:val="28"/>
          <w:szCs w:val="28"/>
        </w:rPr>
        <w:t xml:space="preserve"> 11, 2021, Sue seconded</w:t>
      </w:r>
      <w:r w:rsidR="008E7C12">
        <w:rPr>
          <w:rFonts w:cstheme="minorHAnsi"/>
          <w:sz w:val="28"/>
          <w:szCs w:val="28"/>
        </w:rPr>
        <w:t>, motion passed</w:t>
      </w:r>
      <w:r>
        <w:rPr>
          <w:rFonts w:cstheme="minorHAnsi"/>
          <w:sz w:val="28"/>
          <w:szCs w:val="28"/>
        </w:rPr>
        <w:t>. Minutes approved as written, no corrections.</w:t>
      </w:r>
    </w:p>
    <w:p w14:paraId="2F1AA10E" w14:textId="32EC7BC7" w:rsidR="004D368A" w:rsidRDefault="004D368A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reported that the $100,000 CD has been renewed with Peoples’ United Bank,</w:t>
      </w:r>
      <w:r w:rsidR="0005621B">
        <w:rPr>
          <w:rFonts w:cstheme="minorHAnsi"/>
          <w:sz w:val="28"/>
          <w:szCs w:val="28"/>
        </w:rPr>
        <w:t xml:space="preserve"> with the earned interest of $2,631.25 deposited in the Cemetery’s Money Market account. Current balance of the Money Market account is $17,564.63. Current spendable amount in the general fund is $24,000.</w:t>
      </w:r>
    </w:p>
    <w:p w14:paraId="355548A0" w14:textId="1806FD2E" w:rsidR="0005621B" w:rsidRDefault="0005621B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Sue reported that several interments were scheduled for June. She will meet with Scott Gonyeau who knows w</w:t>
      </w:r>
      <w:r w:rsidR="00EF7B4E">
        <w:rPr>
          <w:rFonts w:cstheme="minorHAnsi"/>
          <w:sz w:val="28"/>
          <w:szCs w:val="28"/>
        </w:rPr>
        <w:t>h</w:t>
      </w:r>
      <w:r>
        <w:rPr>
          <w:rFonts w:cstheme="minorHAnsi"/>
          <w:sz w:val="28"/>
          <w:szCs w:val="28"/>
        </w:rPr>
        <w:t>ere Eddie Martell’s marker is. The family wants to use that plot for another burial.</w:t>
      </w:r>
    </w:p>
    <w:p w14:paraId="187ED59F" w14:textId="359E8A01" w:rsidR="0005621B" w:rsidRDefault="00E3129B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Concerned citizens</w:t>
      </w:r>
      <w:r w:rsidR="0005621B">
        <w:rPr>
          <w:rFonts w:cstheme="minorHAnsi"/>
          <w:sz w:val="28"/>
          <w:szCs w:val="28"/>
        </w:rPr>
        <w:t xml:space="preserve"> reported to Sue that graves of two veterans did not have flags. The</w:t>
      </w:r>
      <w:r>
        <w:rPr>
          <w:rFonts w:cstheme="minorHAnsi"/>
          <w:sz w:val="28"/>
          <w:szCs w:val="28"/>
        </w:rPr>
        <w:t xml:space="preserve"> flag standards were not visible or missing. Flags and standards have now been </w:t>
      </w:r>
      <w:r w:rsidR="002A1510">
        <w:rPr>
          <w:rFonts w:cstheme="minorHAnsi"/>
          <w:sz w:val="28"/>
          <w:szCs w:val="28"/>
        </w:rPr>
        <w:t>re</w:t>
      </w:r>
      <w:r>
        <w:rPr>
          <w:rFonts w:cstheme="minorHAnsi"/>
          <w:sz w:val="28"/>
          <w:szCs w:val="28"/>
        </w:rPr>
        <w:t>placed.</w:t>
      </w:r>
    </w:p>
    <w:p w14:paraId="42741C7F" w14:textId="6E8DD2C2" w:rsidR="00E3129B" w:rsidRDefault="00E3129B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Lawn care bill from Ronnie Bushway totaled $4,143.76 for March, April and May 2021.</w:t>
      </w:r>
    </w:p>
    <w:p w14:paraId="51DB59D5" w14:textId="005E44A0" w:rsidR="00E3129B" w:rsidRDefault="00E3129B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Val contacted by email several companies who clean and/or repair stones. Only Jeff Pignona from Champlain Monuments replied. Val will meet with him at the Cemetery on May 11 at 4:30. Other Commissioners may also be there. Sue spoke </w:t>
      </w:r>
      <w:r>
        <w:rPr>
          <w:rFonts w:cstheme="minorHAnsi"/>
          <w:sz w:val="28"/>
          <w:szCs w:val="28"/>
        </w:rPr>
        <w:lastRenderedPageBreak/>
        <w:t>Jim “Woody” Woodman of 3 Stones Vermont about cleaning/repairing stones. He will not be available until July at the earliest.</w:t>
      </w:r>
    </w:p>
    <w:p w14:paraId="3B7B558A" w14:textId="663E5522" w:rsidR="009E106E" w:rsidRDefault="009E106E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Jane will ask Steve Plouff to resend his proposal for a pauper/unknown burials monument as there was difficulty receiving his email.</w:t>
      </w:r>
    </w:p>
    <w:p w14:paraId="0054F7E9" w14:textId="1E021A27" w:rsidR="009E106E" w:rsidRDefault="009E106E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Discussion concerning cleaning stones and the pauper/unknown burials stone: Consensus was that the Commissioners should determine which stones need to be done and get quotes for those specific stones. The monument for paupers/unknown burials should be general, not specific to paupers, and should be placed somewhere in Sections A, B, or C as that is where the unmarked graves are located.</w:t>
      </w:r>
    </w:p>
    <w:p w14:paraId="51B21F49" w14:textId="6ACB814B" w:rsidR="009E106E" w:rsidRDefault="009E106E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Iylo talked to Art Goodrich about the Cemetery’s lawn tractor. Art is not able to work on it. </w:t>
      </w:r>
      <w:r w:rsidR="00EF7B4E">
        <w:rPr>
          <w:rFonts w:cstheme="minorHAnsi"/>
          <w:sz w:val="28"/>
          <w:szCs w:val="28"/>
        </w:rPr>
        <w:t xml:space="preserve">Jane moved to have </w:t>
      </w:r>
      <w:r>
        <w:rPr>
          <w:rFonts w:cstheme="minorHAnsi"/>
          <w:sz w:val="28"/>
          <w:szCs w:val="28"/>
        </w:rPr>
        <w:t xml:space="preserve">Ilyo contact Exit 18 </w:t>
      </w:r>
      <w:r w:rsidR="00EF7B4E">
        <w:rPr>
          <w:rFonts w:cstheme="minorHAnsi"/>
          <w:sz w:val="28"/>
          <w:szCs w:val="28"/>
        </w:rPr>
        <w:t>Equipment for an evaluation of the tractor, Val seconded. Motion passed unanimously.</w:t>
      </w:r>
    </w:p>
    <w:p w14:paraId="1C2BF776" w14:textId="58A78796" w:rsidR="00EF7B4E" w:rsidRDefault="00EF7B4E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Sue and Lucille have been asked by Melissa whether the Cemetery Commission had a donation policy. Consensus was that at this point a donation policy is not needed. </w:t>
      </w:r>
    </w:p>
    <w:p w14:paraId="2E096F38" w14:textId="2F8AF4BD" w:rsidR="00EF7B4E" w:rsidRDefault="00EF7B4E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moved to adjourn, Sue seconded, passed. Meeting adjourned at 4:56 p.m. Next meeting July 13 at 3:30, place to be determined.</w:t>
      </w:r>
    </w:p>
    <w:p w14:paraId="0881F6B7" w14:textId="77777777" w:rsidR="00EF7B4E" w:rsidRDefault="00EF7B4E" w:rsidP="00EF7B4E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7CE27DF4" w14:textId="77777777" w:rsidR="00EF7B4E" w:rsidRDefault="00EF7B4E" w:rsidP="00EF7B4E">
      <w:r>
        <w:rPr>
          <w:rFonts w:cstheme="minorHAnsi"/>
          <w:sz w:val="28"/>
          <w:szCs w:val="28"/>
        </w:rPr>
        <w:t>Lucille Campbell, Recording Secretary</w:t>
      </w:r>
    </w:p>
    <w:p w14:paraId="00DBBA2D" w14:textId="77777777" w:rsidR="00EF7B4E" w:rsidRDefault="00EF7B4E" w:rsidP="00D12A7B">
      <w:pPr>
        <w:rPr>
          <w:rFonts w:cstheme="minorHAnsi"/>
          <w:sz w:val="28"/>
          <w:szCs w:val="28"/>
        </w:rPr>
      </w:pPr>
    </w:p>
    <w:p w14:paraId="002F8445" w14:textId="77777777" w:rsidR="00E3129B" w:rsidRPr="004D368A" w:rsidRDefault="00E3129B" w:rsidP="00D12A7B">
      <w:pPr>
        <w:rPr>
          <w:rFonts w:cstheme="minorHAnsi"/>
          <w:sz w:val="28"/>
          <w:szCs w:val="28"/>
        </w:rPr>
      </w:pPr>
    </w:p>
    <w:p w14:paraId="33334379" w14:textId="77777777" w:rsidR="00D12A7B" w:rsidRDefault="00D12A7B" w:rsidP="00D12A7B">
      <w:pPr>
        <w:rPr>
          <w:rFonts w:cstheme="minorHAnsi"/>
          <w:sz w:val="28"/>
          <w:szCs w:val="28"/>
        </w:rPr>
      </w:pPr>
    </w:p>
    <w:p w14:paraId="47E4484A" w14:textId="2D3D5E95" w:rsidR="00D12A7B" w:rsidRDefault="00D12A7B" w:rsidP="00D12A7B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5CB77975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7B"/>
    <w:rsid w:val="0005621B"/>
    <w:rsid w:val="002A1510"/>
    <w:rsid w:val="004D368A"/>
    <w:rsid w:val="006F5C27"/>
    <w:rsid w:val="008E7C12"/>
    <w:rsid w:val="009E106E"/>
    <w:rsid w:val="00A35267"/>
    <w:rsid w:val="00D12A7B"/>
    <w:rsid w:val="00D96AE7"/>
    <w:rsid w:val="00DD69AE"/>
    <w:rsid w:val="00E3129B"/>
    <w:rsid w:val="00E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9A603"/>
  <w15:chartTrackingRefBased/>
  <w15:docId w15:val="{C764CBC7-9F64-4A52-A66B-2F2EE54C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A7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6</cp:revision>
  <dcterms:created xsi:type="dcterms:W3CDTF">2021-06-09T00:10:00Z</dcterms:created>
  <dcterms:modified xsi:type="dcterms:W3CDTF">2021-06-09T13:15:00Z</dcterms:modified>
</cp:coreProperties>
</file>