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2AB3" w14:textId="77777777" w:rsidR="003332EF" w:rsidRDefault="003332EF" w:rsidP="003332EF">
      <w:pPr>
        <w:jc w:val="center"/>
        <w:rPr>
          <w:sz w:val="28"/>
          <w:szCs w:val="28"/>
        </w:rPr>
      </w:pPr>
      <w:r>
        <w:rPr>
          <w:sz w:val="28"/>
          <w:szCs w:val="28"/>
        </w:rPr>
        <w:t>DRAFT</w:t>
      </w:r>
    </w:p>
    <w:p w14:paraId="0B343928" w14:textId="77777777" w:rsidR="003332EF" w:rsidRDefault="003332EF" w:rsidP="003332EF">
      <w:pPr>
        <w:jc w:val="center"/>
        <w:rPr>
          <w:sz w:val="28"/>
          <w:szCs w:val="28"/>
        </w:rPr>
      </w:pPr>
      <w:r w:rsidRPr="00514F21">
        <w:rPr>
          <w:sz w:val="28"/>
          <w:szCs w:val="28"/>
        </w:rPr>
        <w:t xml:space="preserve">GRAND ISLE CEMETERY COMMISSION </w:t>
      </w:r>
      <w:r>
        <w:rPr>
          <w:sz w:val="28"/>
          <w:szCs w:val="28"/>
        </w:rPr>
        <w:t xml:space="preserve">SPECIAL </w:t>
      </w:r>
      <w:r w:rsidRPr="00514F21">
        <w:rPr>
          <w:sz w:val="28"/>
          <w:szCs w:val="28"/>
        </w:rPr>
        <w:t xml:space="preserve">MEETING </w:t>
      </w:r>
    </w:p>
    <w:p w14:paraId="2D770E7D" w14:textId="1EB119B7" w:rsidR="003332EF" w:rsidRPr="00514F21" w:rsidRDefault="003332EF" w:rsidP="003332EF">
      <w:pPr>
        <w:jc w:val="center"/>
        <w:rPr>
          <w:sz w:val="28"/>
          <w:szCs w:val="28"/>
        </w:rPr>
      </w:pPr>
      <w:r w:rsidRPr="00514F21">
        <w:rPr>
          <w:sz w:val="28"/>
          <w:szCs w:val="28"/>
        </w:rPr>
        <w:t>MINUTES</w:t>
      </w:r>
    </w:p>
    <w:p w14:paraId="4B7395D2" w14:textId="5465153A" w:rsidR="003332EF" w:rsidRPr="00514F21" w:rsidRDefault="003332EF" w:rsidP="003332EF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June 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514F21">
        <w:rPr>
          <w:sz w:val="28"/>
          <w:szCs w:val="28"/>
        </w:rPr>
        <w:t>, 2021, 3:3</w:t>
      </w:r>
      <w:r>
        <w:rPr>
          <w:sz w:val="28"/>
          <w:szCs w:val="28"/>
        </w:rPr>
        <w:t>0</w:t>
      </w:r>
      <w:r>
        <w:rPr>
          <w:sz w:val="32"/>
          <w:szCs w:val="32"/>
        </w:rPr>
        <w:t xml:space="preserve"> </w:t>
      </w:r>
      <w:r w:rsidRPr="00514F21">
        <w:rPr>
          <w:sz w:val="28"/>
          <w:szCs w:val="28"/>
        </w:rPr>
        <w:t xml:space="preserve">p.m., </w:t>
      </w:r>
      <w:r>
        <w:rPr>
          <w:sz w:val="28"/>
          <w:szCs w:val="28"/>
        </w:rPr>
        <w:t xml:space="preserve">Grand Isle </w:t>
      </w:r>
      <w:r>
        <w:rPr>
          <w:sz w:val="28"/>
          <w:szCs w:val="28"/>
        </w:rPr>
        <w:t>Listers’ Office</w:t>
      </w:r>
    </w:p>
    <w:p w14:paraId="2C476CE9" w14:textId="77777777" w:rsidR="003332EF" w:rsidRPr="00A13838" w:rsidRDefault="003332EF" w:rsidP="003332EF">
      <w:pPr>
        <w:spacing w:after="0"/>
        <w:ind w:firstLine="720"/>
        <w:jc w:val="center"/>
        <w:rPr>
          <w:sz w:val="28"/>
          <w:szCs w:val="28"/>
        </w:rPr>
      </w:pPr>
    </w:p>
    <w:p w14:paraId="4B29F565" w14:textId="1686CAF4" w:rsidR="003332EF" w:rsidRDefault="003332EF" w:rsidP="003332EF">
      <w:pPr>
        <w:rPr>
          <w:sz w:val="28"/>
          <w:szCs w:val="28"/>
        </w:rPr>
      </w:pPr>
      <w:r w:rsidRPr="000C57D7">
        <w:rPr>
          <w:sz w:val="28"/>
          <w:szCs w:val="28"/>
        </w:rPr>
        <w:t xml:space="preserve">Meeting was called to order by </w:t>
      </w:r>
      <w:proofErr w:type="spellStart"/>
      <w:r>
        <w:rPr>
          <w:sz w:val="28"/>
          <w:szCs w:val="28"/>
        </w:rPr>
        <w:t>Ilyo</w:t>
      </w:r>
      <w:proofErr w:type="spellEnd"/>
      <w:r>
        <w:rPr>
          <w:sz w:val="28"/>
          <w:szCs w:val="28"/>
        </w:rPr>
        <w:t xml:space="preserve"> McCray, Chair,</w:t>
      </w:r>
      <w:r w:rsidRPr="000C57D7">
        <w:rPr>
          <w:sz w:val="28"/>
          <w:szCs w:val="28"/>
        </w:rPr>
        <w:t xml:space="preserve"> at </w:t>
      </w:r>
      <w:r>
        <w:rPr>
          <w:sz w:val="28"/>
          <w:szCs w:val="28"/>
        </w:rPr>
        <w:t>3:3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57D7">
        <w:rPr>
          <w:sz w:val="28"/>
          <w:szCs w:val="28"/>
        </w:rPr>
        <w:t xml:space="preserve">p.m. </w:t>
      </w:r>
    </w:p>
    <w:p w14:paraId="23B7F9DC" w14:textId="034F0354" w:rsidR="003332EF" w:rsidRDefault="003332EF" w:rsidP="003332EF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Commissioners present: </w:t>
      </w:r>
      <w:r w:rsidRPr="0084790C">
        <w:rPr>
          <w:rFonts w:cstheme="minorHAnsi"/>
          <w:sz w:val="28"/>
          <w:szCs w:val="28"/>
        </w:rPr>
        <w:t>Lucille Campbell, Val Hunter, Sue Lawrence</w:t>
      </w:r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Ilyo</w:t>
      </w:r>
      <w:proofErr w:type="spellEnd"/>
      <w:r>
        <w:rPr>
          <w:rFonts w:cstheme="minorHAnsi"/>
          <w:sz w:val="28"/>
          <w:szCs w:val="28"/>
        </w:rPr>
        <w:t xml:space="preserve"> McCray, </w:t>
      </w:r>
    </w:p>
    <w:p w14:paraId="181D2C1E" w14:textId="093F4E90" w:rsidR="003332EF" w:rsidRDefault="003332EF" w:rsidP="003332E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Commissioners absent: </w:t>
      </w:r>
      <w:r>
        <w:rPr>
          <w:rFonts w:cstheme="minorHAnsi"/>
          <w:sz w:val="28"/>
          <w:szCs w:val="28"/>
        </w:rPr>
        <w:t xml:space="preserve">Jane </w:t>
      </w:r>
      <w:proofErr w:type="spellStart"/>
      <w:proofErr w:type="gramStart"/>
      <w:r>
        <w:rPr>
          <w:rFonts w:cstheme="minorHAnsi"/>
          <w:sz w:val="28"/>
          <w:szCs w:val="28"/>
        </w:rPr>
        <w:t>Pomykala</w:t>
      </w:r>
      <w:proofErr w:type="spellEnd"/>
      <w:proofErr w:type="gramEnd"/>
    </w:p>
    <w:p w14:paraId="63F9426A" w14:textId="77777777" w:rsidR="003332EF" w:rsidRDefault="003332EF" w:rsidP="003332E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Guests: none</w:t>
      </w:r>
    </w:p>
    <w:p w14:paraId="25D453BA" w14:textId="05541C5A" w:rsidR="000E29B0" w:rsidRDefault="003332EF" w:rsidP="000E29B0">
      <w:pPr>
        <w:spacing w:after="0"/>
        <w:rPr>
          <w:sz w:val="28"/>
          <w:szCs w:val="28"/>
        </w:rPr>
      </w:pPr>
      <w:r w:rsidRPr="003332EF">
        <w:rPr>
          <w:sz w:val="28"/>
          <w:szCs w:val="28"/>
        </w:rPr>
        <w:t xml:space="preserve">Discussion of quote from </w:t>
      </w:r>
      <w:r>
        <w:rPr>
          <w:sz w:val="28"/>
          <w:szCs w:val="28"/>
        </w:rPr>
        <w:t xml:space="preserve">Jeff </w:t>
      </w:r>
      <w:proofErr w:type="spellStart"/>
      <w:r>
        <w:rPr>
          <w:sz w:val="28"/>
          <w:szCs w:val="28"/>
        </w:rPr>
        <w:t>Pignona</w:t>
      </w:r>
      <w:proofErr w:type="spellEnd"/>
      <w:r>
        <w:rPr>
          <w:sz w:val="28"/>
          <w:szCs w:val="28"/>
        </w:rPr>
        <w:t xml:space="preserve"> of </w:t>
      </w:r>
      <w:r w:rsidRPr="003332EF">
        <w:rPr>
          <w:sz w:val="28"/>
          <w:szCs w:val="28"/>
        </w:rPr>
        <w:t>Champlain M</w:t>
      </w:r>
      <w:r>
        <w:rPr>
          <w:sz w:val="28"/>
          <w:szCs w:val="28"/>
        </w:rPr>
        <w:t>o</w:t>
      </w:r>
      <w:r w:rsidRPr="003332EF">
        <w:rPr>
          <w:sz w:val="28"/>
          <w:szCs w:val="28"/>
        </w:rPr>
        <w:t>numents</w:t>
      </w:r>
      <w:r>
        <w:rPr>
          <w:sz w:val="28"/>
          <w:szCs w:val="28"/>
        </w:rPr>
        <w:t xml:space="preserve"> to clean and repair monuments at Hoag and Grand Isle Cemeteries. Work will cover repair of four stones and cleaning of all monuments in Hoag </w:t>
      </w:r>
      <w:proofErr w:type="gramStart"/>
      <w:r>
        <w:rPr>
          <w:sz w:val="28"/>
          <w:szCs w:val="28"/>
        </w:rPr>
        <w:t>Cemetery;</w:t>
      </w:r>
      <w:proofErr w:type="gramEnd"/>
      <w:r>
        <w:rPr>
          <w:sz w:val="28"/>
          <w:szCs w:val="28"/>
        </w:rPr>
        <w:t xml:space="preserve"> repair of six stones, straightening and leveling of majority of stones, and cleaning of all stones in middle section. (Sect. A)</w:t>
      </w:r>
      <w:r w:rsidR="000E29B0">
        <w:rPr>
          <w:sz w:val="28"/>
          <w:szCs w:val="28"/>
        </w:rPr>
        <w:t xml:space="preserve"> at Grand Isle Cemetery</w:t>
      </w:r>
      <w:r>
        <w:rPr>
          <w:sz w:val="28"/>
          <w:szCs w:val="28"/>
        </w:rPr>
        <w:t>. 20</w:t>
      </w:r>
      <w:r w:rsidR="000E29B0">
        <w:rPr>
          <w:sz w:val="28"/>
          <w:szCs w:val="28"/>
        </w:rPr>
        <w:t>-</w:t>
      </w:r>
      <w:r>
        <w:rPr>
          <w:sz w:val="28"/>
          <w:szCs w:val="28"/>
        </w:rPr>
        <w:t xml:space="preserve">year warrantee on </w:t>
      </w:r>
      <w:proofErr w:type="gramStart"/>
      <w:r>
        <w:rPr>
          <w:sz w:val="28"/>
          <w:szCs w:val="28"/>
        </w:rPr>
        <w:t>stone work</w:t>
      </w:r>
      <w:proofErr w:type="gramEnd"/>
      <w:r>
        <w:rPr>
          <w:sz w:val="28"/>
          <w:szCs w:val="28"/>
        </w:rPr>
        <w:t>. Total quoted:</w:t>
      </w:r>
    </w:p>
    <w:p w14:paraId="3E907DB1" w14:textId="06D06192" w:rsidR="003332EF" w:rsidRDefault="003332EF" w:rsidP="000E29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29B0">
        <w:rPr>
          <w:sz w:val="28"/>
          <w:szCs w:val="28"/>
        </w:rPr>
        <w:tab/>
      </w:r>
      <w:r>
        <w:rPr>
          <w:sz w:val="28"/>
          <w:szCs w:val="28"/>
        </w:rPr>
        <w:t>$10, 600 with $300 discount if water supply is available.</w:t>
      </w:r>
      <w:r w:rsidR="00BB5FE8">
        <w:rPr>
          <w:sz w:val="28"/>
          <w:szCs w:val="28"/>
        </w:rPr>
        <w:t xml:space="preserve"> </w:t>
      </w:r>
      <w:r w:rsidR="000E29B0">
        <w:rPr>
          <w:sz w:val="28"/>
          <w:szCs w:val="28"/>
        </w:rPr>
        <w:t xml:space="preserve">No other quotes were received, and price was considered reasonable. </w:t>
      </w:r>
    </w:p>
    <w:p w14:paraId="19B3AA2A" w14:textId="77777777" w:rsidR="000E29B0" w:rsidRDefault="000E29B0" w:rsidP="000E29B0">
      <w:pPr>
        <w:spacing w:after="0"/>
        <w:rPr>
          <w:sz w:val="28"/>
          <w:szCs w:val="28"/>
        </w:rPr>
      </w:pPr>
    </w:p>
    <w:p w14:paraId="3C393531" w14:textId="0B525861" w:rsidR="00BB5FE8" w:rsidRDefault="00BB5FE8" w:rsidP="00BB5FE8">
      <w:pPr>
        <w:rPr>
          <w:sz w:val="28"/>
          <w:szCs w:val="28"/>
        </w:rPr>
      </w:pPr>
      <w:r>
        <w:rPr>
          <w:sz w:val="28"/>
          <w:szCs w:val="28"/>
        </w:rPr>
        <w:t xml:space="preserve">Sue moved to accept </w:t>
      </w:r>
      <w:r w:rsidR="000E29B0">
        <w:rPr>
          <w:sz w:val="28"/>
          <w:szCs w:val="28"/>
        </w:rPr>
        <w:t xml:space="preserve">the quote from </w:t>
      </w:r>
      <w:r>
        <w:rPr>
          <w:sz w:val="28"/>
          <w:szCs w:val="28"/>
        </w:rPr>
        <w:t xml:space="preserve">Jeff </w:t>
      </w:r>
      <w:proofErr w:type="spellStart"/>
      <w:r>
        <w:rPr>
          <w:sz w:val="28"/>
          <w:szCs w:val="28"/>
        </w:rPr>
        <w:t>Pignona</w:t>
      </w:r>
      <w:proofErr w:type="spellEnd"/>
      <w:r>
        <w:rPr>
          <w:sz w:val="28"/>
          <w:szCs w:val="28"/>
        </w:rPr>
        <w:t xml:space="preserve"> of Champlain Monuments to clean and restore stones in the Hoag and Grand Isle Cemeteries at a cost of $10,600 ($10,300 with discount). Lucille seconded. All in favor. Motion passed.</w:t>
      </w:r>
    </w:p>
    <w:p w14:paraId="60AABC8B" w14:textId="68D10CBB" w:rsidR="00BB5FE8" w:rsidRDefault="00BB5FE8" w:rsidP="00BB5FE8">
      <w:pPr>
        <w:rPr>
          <w:sz w:val="28"/>
          <w:szCs w:val="28"/>
        </w:rPr>
      </w:pPr>
      <w:r>
        <w:rPr>
          <w:sz w:val="28"/>
          <w:szCs w:val="28"/>
        </w:rPr>
        <w:t xml:space="preserve">Val will contact Jeff </w:t>
      </w:r>
      <w:proofErr w:type="spellStart"/>
      <w:r>
        <w:rPr>
          <w:sz w:val="28"/>
          <w:szCs w:val="28"/>
        </w:rPr>
        <w:t>Pignona</w:t>
      </w:r>
      <w:proofErr w:type="spellEnd"/>
      <w:r>
        <w:rPr>
          <w:sz w:val="28"/>
          <w:szCs w:val="28"/>
        </w:rPr>
        <w:t xml:space="preserve"> to let him know of the decision.</w:t>
      </w:r>
    </w:p>
    <w:p w14:paraId="36E25792" w14:textId="2432106D" w:rsidR="000E29B0" w:rsidRDefault="000E29B0" w:rsidP="00BB5FE8">
      <w:pPr>
        <w:rPr>
          <w:sz w:val="28"/>
          <w:szCs w:val="28"/>
        </w:rPr>
      </w:pPr>
      <w:r>
        <w:rPr>
          <w:sz w:val="28"/>
          <w:szCs w:val="28"/>
        </w:rPr>
        <w:t xml:space="preserve">Val will contact Ronnie </w:t>
      </w:r>
      <w:proofErr w:type="spellStart"/>
      <w:r>
        <w:rPr>
          <w:sz w:val="28"/>
          <w:szCs w:val="28"/>
        </w:rPr>
        <w:t>Bushway</w:t>
      </w:r>
      <w:proofErr w:type="spellEnd"/>
      <w:r>
        <w:rPr>
          <w:sz w:val="28"/>
          <w:szCs w:val="28"/>
        </w:rPr>
        <w:t xml:space="preserve"> concerning getting water from the Town Garage to refill Champlain </w:t>
      </w:r>
      <w:proofErr w:type="spellStart"/>
      <w:r>
        <w:rPr>
          <w:sz w:val="28"/>
          <w:szCs w:val="28"/>
        </w:rPr>
        <w:t>Monuments’s</w:t>
      </w:r>
      <w:proofErr w:type="spellEnd"/>
      <w:r>
        <w:rPr>
          <w:sz w:val="28"/>
          <w:szCs w:val="28"/>
        </w:rPr>
        <w:t xml:space="preserve"> tank – approximately 275 gallons over 2-3 days.</w:t>
      </w:r>
    </w:p>
    <w:p w14:paraId="55C832F3" w14:textId="1C57B11D" w:rsidR="000E29B0" w:rsidRDefault="000E29B0" w:rsidP="00BB5FE8">
      <w:pPr>
        <w:rPr>
          <w:sz w:val="28"/>
          <w:szCs w:val="28"/>
        </w:rPr>
      </w:pPr>
      <w:r>
        <w:rPr>
          <w:sz w:val="28"/>
          <w:szCs w:val="28"/>
        </w:rPr>
        <w:t xml:space="preserve">Lucille moved to </w:t>
      </w:r>
      <w:proofErr w:type="gramStart"/>
      <w:r>
        <w:rPr>
          <w:sz w:val="28"/>
          <w:szCs w:val="28"/>
        </w:rPr>
        <w:t>adjourn,</w:t>
      </w:r>
      <w:proofErr w:type="gramEnd"/>
      <w:r>
        <w:rPr>
          <w:sz w:val="28"/>
          <w:szCs w:val="28"/>
        </w:rPr>
        <w:t xml:space="preserve"> Sue seconded. Passed - all in favor. Meeting adjourned at 3:46 p.m.</w:t>
      </w:r>
    </w:p>
    <w:p w14:paraId="5BBA4B9C" w14:textId="77777777" w:rsidR="000E29B0" w:rsidRDefault="000E29B0" w:rsidP="00BB5FE8">
      <w:pPr>
        <w:rPr>
          <w:sz w:val="28"/>
          <w:szCs w:val="28"/>
        </w:rPr>
      </w:pPr>
    </w:p>
    <w:p w14:paraId="54BF3AB3" w14:textId="77777777" w:rsidR="000E29B0" w:rsidRDefault="000E29B0" w:rsidP="000E29B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46A87CCC" w14:textId="643F35AD" w:rsidR="00DD69AE" w:rsidRPr="003332EF" w:rsidRDefault="000E29B0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  <w:r w:rsidR="003332EF">
        <w:rPr>
          <w:sz w:val="28"/>
          <w:szCs w:val="28"/>
        </w:rPr>
        <w:t xml:space="preserve"> </w:t>
      </w:r>
    </w:p>
    <w:sectPr w:rsidR="00DD69AE" w:rsidRPr="00333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EF"/>
    <w:rsid w:val="000E29B0"/>
    <w:rsid w:val="00170520"/>
    <w:rsid w:val="003332EF"/>
    <w:rsid w:val="00A35267"/>
    <w:rsid w:val="00BB5FE8"/>
    <w:rsid w:val="00D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F67D"/>
  <w15:chartTrackingRefBased/>
  <w15:docId w15:val="{3AB4DA61-93E2-4DCE-812D-C4A0296B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2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2021-06-28T21:15:00Z</dcterms:created>
  <dcterms:modified xsi:type="dcterms:W3CDTF">2021-06-28T21:46:00Z</dcterms:modified>
</cp:coreProperties>
</file>