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A83FA" w14:textId="77777777" w:rsidR="000C57D7" w:rsidRDefault="000C57D7" w:rsidP="000C57D7">
      <w:pPr>
        <w:jc w:val="center"/>
        <w:rPr>
          <w:sz w:val="32"/>
          <w:szCs w:val="32"/>
        </w:rPr>
      </w:pPr>
      <w:r>
        <w:rPr>
          <w:sz w:val="32"/>
          <w:szCs w:val="32"/>
        </w:rPr>
        <w:t>DRAFT</w:t>
      </w:r>
    </w:p>
    <w:p w14:paraId="4FC5FC57" w14:textId="13D45301" w:rsidR="000C57D7" w:rsidRDefault="005D0822" w:rsidP="000C57D7">
      <w:pPr>
        <w:jc w:val="center"/>
        <w:rPr>
          <w:sz w:val="32"/>
          <w:szCs w:val="32"/>
        </w:rPr>
      </w:pPr>
      <w:r>
        <w:rPr>
          <w:sz w:val="32"/>
          <w:szCs w:val="32"/>
        </w:rPr>
        <w:t xml:space="preserve">GRAND ISLE </w:t>
      </w:r>
      <w:r w:rsidR="000C57D7">
        <w:rPr>
          <w:sz w:val="32"/>
          <w:szCs w:val="32"/>
        </w:rPr>
        <w:t>CEMETERY COMMISSION MEETING MINUTES</w:t>
      </w:r>
    </w:p>
    <w:p w14:paraId="796E6C72" w14:textId="0F45DB6D" w:rsidR="000C57D7" w:rsidRDefault="000C57D7" w:rsidP="000C57D7">
      <w:pPr>
        <w:ind w:firstLine="720"/>
        <w:jc w:val="center"/>
        <w:rPr>
          <w:sz w:val="32"/>
          <w:szCs w:val="32"/>
        </w:rPr>
      </w:pPr>
      <w:r>
        <w:rPr>
          <w:sz w:val="32"/>
          <w:szCs w:val="32"/>
        </w:rPr>
        <w:t>DECEMBER 15</w:t>
      </w:r>
      <w:r>
        <w:rPr>
          <w:sz w:val="32"/>
          <w:szCs w:val="32"/>
        </w:rPr>
        <w:t>, 2020</w:t>
      </w:r>
      <w:r>
        <w:rPr>
          <w:sz w:val="32"/>
          <w:szCs w:val="32"/>
        </w:rPr>
        <w:t xml:space="preserve"> via Zoom</w:t>
      </w:r>
    </w:p>
    <w:p w14:paraId="05FFADBB" w14:textId="5CCC7EF8" w:rsidR="000C57D7" w:rsidRDefault="000C57D7" w:rsidP="000C57D7">
      <w:pPr>
        <w:rPr>
          <w:sz w:val="28"/>
          <w:szCs w:val="28"/>
        </w:rPr>
      </w:pPr>
      <w:r w:rsidRPr="000C57D7">
        <w:rPr>
          <w:sz w:val="28"/>
          <w:szCs w:val="28"/>
        </w:rPr>
        <w:t>Meeting was called to order by Ilyo McCray at 4:27 p.m. (technical issues delayed the posted start)</w:t>
      </w:r>
      <w:r>
        <w:rPr>
          <w:sz w:val="28"/>
          <w:szCs w:val="28"/>
        </w:rPr>
        <w:t>.</w:t>
      </w:r>
    </w:p>
    <w:p w14:paraId="7B184E65" w14:textId="686CD9F9" w:rsidR="000C57D7" w:rsidRDefault="000C57D7" w:rsidP="000C57D7">
      <w:pPr>
        <w:rPr>
          <w:rFonts w:cstheme="minorHAnsi"/>
          <w:sz w:val="28"/>
          <w:szCs w:val="28"/>
        </w:rPr>
      </w:pPr>
      <w:r>
        <w:rPr>
          <w:sz w:val="28"/>
          <w:szCs w:val="28"/>
        </w:rPr>
        <w:t xml:space="preserve">Present: </w:t>
      </w:r>
      <w:r w:rsidRPr="0084790C">
        <w:rPr>
          <w:rFonts w:cstheme="minorHAnsi"/>
          <w:sz w:val="28"/>
          <w:szCs w:val="28"/>
        </w:rPr>
        <w:t>Lucille Campbell, Val Hunter, Sue Lawrence, Ilyo McCray</w:t>
      </w:r>
      <w:r>
        <w:rPr>
          <w:rFonts w:cstheme="minorHAnsi"/>
          <w:sz w:val="28"/>
          <w:szCs w:val="28"/>
        </w:rPr>
        <w:t>, Jane Pomykala</w:t>
      </w:r>
    </w:p>
    <w:p w14:paraId="32F323DD" w14:textId="3BA7C059" w:rsidR="000C57D7" w:rsidRDefault="000C57D7" w:rsidP="000C57D7">
      <w:pPr>
        <w:rPr>
          <w:rFonts w:cstheme="minorHAnsi"/>
          <w:sz w:val="28"/>
          <w:szCs w:val="28"/>
        </w:rPr>
      </w:pPr>
      <w:r>
        <w:rPr>
          <w:rFonts w:cstheme="minorHAnsi"/>
          <w:sz w:val="28"/>
          <w:szCs w:val="28"/>
        </w:rPr>
        <w:t>Val moved to approve the minutes of November 10, 2020</w:t>
      </w:r>
      <w:r w:rsidR="000645B9">
        <w:rPr>
          <w:rFonts w:cstheme="minorHAnsi"/>
          <w:sz w:val="28"/>
          <w:szCs w:val="28"/>
        </w:rPr>
        <w:t xml:space="preserve">; </w:t>
      </w:r>
      <w:r>
        <w:rPr>
          <w:rFonts w:cstheme="minorHAnsi"/>
          <w:sz w:val="28"/>
          <w:szCs w:val="28"/>
        </w:rPr>
        <w:t>Jane seconded. Motion passed.</w:t>
      </w:r>
    </w:p>
    <w:p w14:paraId="5E0DC4AD" w14:textId="77777777" w:rsidR="004D01FC" w:rsidRDefault="000C57D7" w:rsidP="000C57D7">
      <w:pPr>
        <w:rPr>
          <w:rFonts w:cstheme="minorHAnsi"/>
          <w:sz w:val="28"/>
          <w:szCs w:val="28"/>
        </w:rPr>
      </w:pPr>
      <w:r>
        <w:rPr>
          <w:rFonts w:cstheme="minorHAnsi"/>
          <w:sz w:val="28"/>
          <w:szCs w:val="28"/>
        </w:rPr>
        <w:t>Sue presented the financial report of revenues and expenses for July 1, 2020 – November 30, 2020. Current net is $35,166.73</w:t>
      </w:r>
      <w:r w:rsidR="004D01FC">
        <w:rPr>
          <w:rFonts w:cstheme="minorHAnsi"/>
          <w:sz w:val="28"/>
          <w:szCs w:val="28"/>
        </w:rPr>
        <w:t>.</w:t>
      </w:r>
      <w:r>
        <w:rPr>
          <w:rFonts w:cstheme="minorHAnsi"/>
          <w:sz w:val="28"/>
          <w:szCs w:val="28"/>
        </w:rPr>
        <w:t xml:space="preserve"> </w:t>
      </w:r>
    </w:p>
    <w:p w14:paraId="0B293E1C" w14:textId="447839C0" w:rsidR="000C57D7" w:rsidRDefault="004D01FC" w:rsidP="000C57D7">
      <w:pPr>
        <w:rPr>
          <w:rFonts w:cstheme="minorHAnsi"/>
          <w:sz w:val="28"/>
          <w:szCs w:val="28"/>
        </w:rPr>
      </w:pPr>
      <w:r>
        <w:rPr>
          <w:rFonts w:cstheme="minorHAnsi"/>
          <w:sz w:val="28"/>
          <w:szCs w:val="28"/>
        </w:rPr>
        <w:t xml:space="preserve">Sue presented </w:t>
      </w:r>
      <w:r w:rsidR="000C57D7">
        <w:rPr>
          <w:rFonts w:cstheme="minorHAnsi"/>
          <w:sz w:val="28"/>
          <w:szCs w:val="28"/>
        </w:rPr>
        <w:t>Peoples</w:t>
      </w:r>
      <w:r>
        <w:rPr>
          <w:rFonts w:cstheme="minorHAnsi"/>
          <w:sz w:val="28"/>
          <w:szCs w:val="28"/>
        </w:rPr>
        <w:t>’ Securities statement for December which shows total value of $37,403.29 for Bernice Martin’s stocks. Of this $11,753.68 is listed as cash value. Discussion about this cash amount and whether it is reinvested automatically. Sue will get information to Lucille who will contact Ian Squirrel at Peoples’ Securities for clarification. Shares of stocks are currently invested in Vodafone, Verizon, AT&amp;T and Comcast.</w:t>
      </w:r>
    </w:p>
    <w:p w14:paraId="4CC42FBA" w14:textId="44148557" w:rsidR="004D01FC" w:rsidRDefault="004D01FC" w:rsidP="000C57D7">
      <w:pPr>
        <w:rPr>
          <w:rFonts w:cstheme="minorHAnsi"/>
          <w:sz w:val="28"/>
          <w:szCs w:val="28"/>
        </w:rPr>
      </w:pPr>
      <w:r>
        <w:rPr>
          <w:rFonts w:cstheme="minorHAnsi"/>
          <w:sz w:val="28"/>
          <w:szCs w:val="28"/>
        </w:rPr>
        <w:t>No response from VLCT to Sue’s request for clarification as to how Hanson, Russell and Martin f</w:t>
      </w:r>
      <w:r w:rsidR="000645B9">
        <w:rPr>
          <w:rFonts w:cstheme="minorHAnsi"/>
          <w:sz w:val="28"/>
          <w:szCs w:val="28"/>
        </w:rPr>
        <w:t>u</w:t>
      </w:r>
      <w:r>
        <w:rPr>
          <w:rFonts w:cstheme="minorHAnsi"/>
          <w:sz w:val="28"/>
          <w:szCs w:val="28"/>
        </w:rPr>
        <w:t>nd income can be used. She will contact them again.</w:t>
      </w:r>
    </w:p>
    <w:p w14:paraId="624C265B" w14:textId="6CD8785B" w:rsidR="000645B9" w:rsidRDefault="000645B9" w:rsidP="000C57D7">
      <w:pPr>
        <w:rPr>
          <w:rFonts w:cstheme="minorHAnsi"/>
          <w:sz w:val="28"/>
          <w:szCs w:val="28"/>
        </w:rPr>
      </w:pPr>
      <w:r>
        <w:rPr>
          <w:rFonts w:cstheme="minorHAnsi"/>
          <w:sz w:val="28"/>
          <w:szCs w:val="28"/>
        </w:rPr>
        <w:t xml:space="preserve">Discussion concerning designation of money in CD as reserved funds. Val moved </w:t>
      </w:r>
      <w:r w:rsidR="007E29DC">
        <w:rPr>
          <w:rFonts w:cstheme="minorHAnsi"/>
          <w:sz w:val="28"/>
          <w:szCs w:val="28"/>
        </w:rPr>
        <w:t>that we</w:t>
      </w:r>
      <w:r>
        <w:rPr>
          <w:rFonts w:cstheme="minorHAnsi"/>
          <w:sz w:val="28"/>
          <w:szCs w:val="28"/>
        </w:rPr>
        <w:t xml:space="preserve"> draft a letter from the Cemetery Commission to Melissa Boutin, Town Treasurer, requesting that the funds in the Peoples’ United CD be put in a line item called “cemetery future improvement/expansion”. Lucille seconded. Motion passed. This designation could cover land acquisition, drainage issues, possible columbarium construction and fencing.</w:t>
      </w:r>
    </w:p>
    <w:p w14:paraId="0C625049" w14:textId="1498D970" w:rsidR="000645B9" w:rsidRDefault="000645B9" w:rsidP="000C57D7">
      <w:pPr>
        <w:rPr>
          <w:rFonts w:cstheme="minorHAnsi"/>
          <w:sz w:val="28"/>
          <w:szCs w:val="28"/>
        </w:rPr>
      </w:pPr>
      <w:r>
        <w:rPr>
          <w:rFonts w:cstheme="minorHAnsi"/>
          <w:sz w:val="28"/>
          <w:szCs w:val="28"/>
        </w:rPr>
        <w:t>Sue will ask Melissa what type of account the Cemetery Trust Fund money is in.</w:t>
      </w:r>
    </w:p>
    <w:p w14:paraId="46DA5941" w14:textId="5380F7D9" w:rsidR="000645B9" w:rsidRDefault="000645B9" w:rsidP="000C57D7">
      <w:pPr>
        <w:rPr>
          <w:rFonts w:cstheme="minorHAnsi"/>
          <w:sz w:val="28"/>
          <w:szCs w:val="28"/>
        </w:rPr>
      </w:pPr>
      <w:r>
        <w:rPr>
          <w:rFonts w:cstheme="minorHAnsi"/>
          <w:sz w:val="28"/>
          <w:szCs w:val="28"/>
        </w:rPr>
        <w:t>Review of draft of report to be included in Town Report. Sue moved to accept it as written</w:t>
      </w:r>
      <w:r w:rsidR="005D0822">
        <w:rPr>
          <w:rFonts w:cstheme="minorHAnsi"/>
          <w:sz w:val="28"/>
          <w:szCs w:val="28"/>
        </w:rPr>
        <w:t>, Val seconded. Passed.</w:t>
      </w:r>
    </w:p>
    <w:p w14:paraId="15B1194D" w14:textId="286FD9CD" w:rsidR="005D0822" w:rsidRDefault="005D0822" w:rsidP="000C57D7">
      <w:pPr>
        <w:rPr>
          <w:rFonts w:cstheme="minorHAnsi"/>
          <w:sz w:val="28"/>
          <w:szCs w:val="28"/>
        </w:rPr>
      </w:pPr>
      <w:r>
        <w:rPr>
          <w:rFonts w:cstheme="minorHAnsi"/>
          <w:sz w:val="28"/>
          <w:szCs w:val="28"/>
        </w:rPr>
        <w:t>Sue reported that Pierre Pepin gave an estimate of $7000 for a 32-niche columbarium. Cost of the construction of a foundation is not included. Brief discussion followed. Jane and Lucille will look for more information.</w:t>
      </w:r>
    </w:p>
    <w:p w14:paraId="2AA928E2" w14:textId="66034E49" w:rsidR="005D0822" w:rsidRDefault="005D0822" w:rsidP="000C57D7">
      <w:pPr>
        <w:rPr>
          <w:rFonts w:cstheme="minorHAnsi"/>
          <w:sz w:val="28"/>
          <w:szCs w:val="28"/>
        </w:rPr>
      </w:pPr>
      <w:r>
        <w:rPr>
          <w:rFonts w:cstheme="minorHAnsi"/>
          <w:sz w:val="28"/>
          <w:szCs w:val="28"/>
        </w:rPr>
        <w:lastRenderedPageBreak/>
        <w:t>Brief discussion about a memorial stone for the pauper section of the cemetery, continuing the fence on the west side, and replacing the front section of fence.</w:t>
      </w:r>
    </w:p>
    <w:p w14:paraId="27DF24EE" w14:textId="49B6018C" w:rsidR="005D0822" w:rsidRDefault="005D0822" w:rsidP="000C57D7">
      <w:pPr>
        <w:rPr>
          <w:rFonts w:cstheme="minorHAnsi"/>
          <w:sz w:val="28"/>
          <w:szCs w:val="28"/>
        </w:rPr>
      </w:pPr>
      <w:r>
        <w:rPr>
          <w:rFonts w:cstheme="minorHAnsi"/>
          <w:sz w:val="28"/>
          <w:szCs w:val="28"/>
        </w:rPr>
        <w:t xml:space="preserve">Sue reported that </w:t>
      </w:r>
      <w:r w:rsidR="008E0642">
        <w:rPr>
          <w:rFonts w:cstheme="minorHAnsi"/>
          <w:sz w:val="28"/>
          <w:szCs w:val="28"/>
        </w:rPr>
        <w:t>the lots being sold now are in the 4</w:t>
      </w:r>
      <w:r w:rsidR="008E0642" w:rsidRPr="008E0642">
        <w:rPr>
          <w:rFonts w:cstheme="minorHAnsi"/>
          <w:sz w:val="28"/>
          <w:szCs w:val="28"/>
          <w:vertAlign w:val="superscript"/>
        </w:rPr>
        <w:t>th</w:t>
      </w:r>
      <w:r w:rsidR="008E0642">
        <w:rPr>
          <w:rFonts w:cstheme="minorHAnsi"/>
          <w:sz w:val="28"/>
          <w:szCs w:val="28"/>
        </w:rPr>
        <w:t xml:space="preserve"> row of Section H. Only 4 rows in that section are surveyed and pinned. Two rows are surveyed and pinned in Section I.</w:t>
      </w:r>
    </w:p>
    <w:p w14:paraId="666628DB" w14:textId="34ED0CFA" w:rsidR="008E0642" w:rsidRDefault="008E0642" w:rsidP="000C57D7">
      <w:pPr>
        <w:rPr>
          <w:rFonts w:cstheme="minorHAnsi"/>
          <w:sz w:val="28"/>
          <w:szCs w:val="28"/>
        </w:rPr>
      </w:pPr>
      <w:r>
        <w:rPr>
          <w:rFonts w:cstheme="minorHAnsi"/>
          <w:sz w:val="28"/>
          <w:szCs w:val="28"/>
        </w:rPr>
        <w:t>Lucille read an email from Patrick Healy of Vermont Cemetery Association in regard to the Vermont Medical Examiner wanting information from all Vermont cemeteries concerning winter storage capacity for bodies. Grand Isle’s vault can hold 4, possibly 5. Lucille will respond to Patrick.</w:t>
      </w:r>
    </w:p>
    <w:p w14:paraId="051795E3" w14:textId="11375D9B" w:rsidR="008E0642" w:rsidRDefault="00EC59D8" w:rsidP="000C57D7">
      <w:pPr>
        <w:rPr>
          <w:rFonts w:cstheme="minorHAnsi"/>
          <w:sz w:val="28"/>
          <w:szCs w:val="28"/>
        </w:rPr>
      </w:pPr>
      <w:r>
        <w:rPr>
          <w:rFonts w:cstheme="minorHAnsi"/>
          <w:sz w:val="28"/>
          <w:szCs w:val="28"/>
        </w:rPr>
        <w:t>Lucille moved to adjourn, Val seconded</w:t>
      </w:r>
      <w:r w:rsidR="003C2948">
        <w:rPr>
          <w:rFonts w:cstheme="minorHAnsi"/>
          <w:sz w:val="28"/>
          <w:szCs w:val="28"/>
        </w:rPr>
        <w:t>, passed</w:t>
      </w:r>
      <w:r>
        <w:rPr>
          <w:rFonts w:cstheme="minorHAnsi"/>
          <w:sz w:val="28"/>
          <w:szCs w:val="28"/>
        </w:rPr>
        <w:t>. Meeting adjourned at 5:55 p.m.</w:t>
      </w:r>
    </w:p>
    <w:p w14:paraId="0301B4D6" w14:textId="115B0C1E" w:rsidR="00EC59D8" w:rsidRDefault="00EC59D8" w:rsidP="000C57D7">
      <w:pPr>
        <w:rPr>
          <w:rFonts w:cstheme="minorHAnsi"/>
          <w:sz w:val="28"/>
          <w:szCs w:val="28"/>
        </w:rPr>
      </w:pPr>
      <w:r>
        <w:rPr>
          <w:rFonts w:cstheme="minorHAnsi"/>
          <w:sz w:val="28"/>
          <w:szCs w:val="28"/>
        </w:rPr>
        <w:t>Next meeting will be January 12, 2021 at 3:30 p.m.</w:t>
      </w:r>
    </w:p>
    <w:p w14:paraId="19A27F9E" w14:textId="77777777" w:rsidR="00EC59D8" w:rsidRDefault="00EC59D8" w:rsidP="00EC59D8">
      <w:pPr>
        <w:spacing w:after="0"/>
        <w:rPr>
          <w:rFonts w:cstheme="minorHAnsi"/>
          <w:sz w:val="28"/>
          <w:szCs w:val="28"/>
        </w:rPr>
      </w:pPr>
      <w:r>
        <w:rPr>
          <w:rFonts w:cstheme="minorHAnsi"/>
          <w:sz w:val="28"/>
          <w:szCs w:val="28"/>
        </w:rPr>
        <w:t>Respectfully submitted,</w:t>
      </w:r>
    </w:p>
    <w:p w14:paraId="0A067EB5" w14:textId="77777777" w:rsidR="00EC59D8" w:rsidRPr="004E4D56" w:rsidRDefault="00EC59D8" w:rsidP="00EC59D8">
      <w:pPr>
        <w:spacing w:after="0"/>
        <w:rPr>
          <w:sz w:val="28"/>
          <w:szCs w:val="28"/>
        </w:rPr>
      </w:pPr>
      <w:r>
        <w:rPr>
          <w:rFonts w:cstheme="minorHAnsi"/>
          <w:sz w:val="28"/>
          <w:szCs w:val="28"/>
        </w:rPr>
        <w:t>Lucille Campbell, Recording Secretary</w:t>
      </w:r>
    </w:p>
    <w:p w14:paraId="2F6E0BA5" w14:textId="77777777" w:rsidR="00EC59D8" w:rsidRDefault="00EC59D8" w:rsidP="000C57D7">
      <w:pPr>
        <w:rPr>
          <w:rFonts w:cstheme="minorHAnsi"/>
          <w:sz w:val="28"/>
          <w:szCs w:val="28"/>
        </w:rPr>
      </w:pPr>
    </w:p>
    <w:p w14:paraId="50B0F2BB" w14:textId="77777777" w:rsidR="000645B9" w:rsidRDefault="000645B9" w:rsidP="000C57D7">
      <w:pPr>
        <w:rPr>
          <w:rFonts w:cstheme="minorHAnsi"/>
          <w:sz w:val="28"/>
          <w:szCs w:val="28"/>
        </w:rPr>
      </w:pPr>
    </w:p>
    <w:p w14:paraId="1FA46F2D" w14:textId="77777777" w:rsidR="004D01FC" w:rsidRDefault="004D01FC" w:rsidP="000C57D7">
      <w:pPr>
        <w:rPr>
          <w:rFonts w:cstheme="minorHAnsi"/>
          <w:sz w:val="28"/>
          <w:szCs w:val="28"/>
        </w:rPr>
      </w:pPr>
    </w:p>
    <w:p w14:paraId="2C2FE6C8" w14:textId="6E8466E9" w:rsidR="000C57D7" w:rsidRDefault="000C57D7" w:rsidP="000C57D7">
      <w:pPr>
        <w:rPr>
          <w:sz w:val="28"/>
          <w:szCs w:val="28"/>
        </w:rPr>
      </w:pPr>
    </w:p>
    <w:p w14:paraId="5F9655E9" w14:textId="77777777" w:rsidR="000C57D7" w:rsidRPr="000C57D7" w:rsidRDefault="000C57D7" w:rsidP="000C57D7">
      <w:pPr>
        <w:ind w:firstLine="720"/>
        <w:rPr>
          <w:sz w:val="28"/>
          <w:szCs w:val="28"/>
        </w:rPr>
      </w:pPr>
    </w:p>
    <w:p w14:paraId="0D6AD357" w14:textId="77777777" w:rsidR="00DD69AE" w:rsidRPr="000C57D7" w:rsidRDefault="00DD69AE">
      <w:pPr>
        <w:rPr>
          <w:sz w:val="28"/>
          <w:szCs w:val="28"/>
        </w:rPr>
      </w:pPr>
    </w:p>
    <w:sectPr w:rsidR="00DD69AE" w:rsidRPr="000C57D7" w:rsidSect="003C294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D7"/>
    <w:rsid w:val="000645B9"/>
    <w:rsid w:val="000C57D7"/>
    <w:rsid w:val="003C2948"/>
    <w:rsid w:val="004D01FC"/>
    <w:rsid w:val="005D0822"/>
    <w:rsid w:val="007E29DC"/>
    <w:rsid w:val="008E0642"/>
    <w:rsid w:val="00A35267"/>
    <w:rsid w:val="00DD69AE"/>
    <w:rsid w:val="00EC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E5CC"/>
  <w15:chartTrackingRefBased/>
  <w15:docId w15:val="{F878732E-680C-42FB-BF34-F1978A24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C2B0-4951-4C10-AC09-83D808AA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5</cp:revision>
  <dcterms:created xsi:type="dcterms:W3CDTF">2020-12-16T00:56:00Z</dcterms:created>
  <dcterms:modified xsi:type="dcterms:W3CDTF">2020-12-16T01:53:00Z</dcterms:modified>
</cp:coreProperties>
</file>