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5CEF38" w14:textId="77777777" w:rsidR="00F30919" w:rsidRPr="00155D47" w:rsidRDefault="00F30919" w:rsidP="00F30919">
      <w:pPr>
        <w:jc w:val="center"/>
        <w:rPr>
          <w:sz w:val="28"/>
          <w:szCs w:val="28"/>
        </w:rPr>
      </w:pPr>
      <w:r w:rsidRPr="00155D47">
        <w:rPr>
          <w:sz w:val="28"/>
          <w:szCs w:val="28"/>
        </w:rPr>
        <w:t>GRAND ISLE CEMETERY COMMISSION MEETING MINUTES</w:t>
      </w:r>
    </w:p>
    <w:p w14:paraId="30521BD3" w14:textId="77E6694C" w:rsidR="00F30919" w:rsidRPr="00155D47" w:rsidRDefault="00F30919" w:rsidP="00F30919">
      <w:pPr>
        <w:spacing w:after="0"/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November 1</w:t>
      </w:r>
      <w:r w:rsidRPr="00155D47">
        <w:rPr>
          <w:sz w:val="28"/>
          <w:szCs w:val="28"/>
        </w:rPr>
        <w:t>, 2022, 3:30 p.m., Grand Isle Town Office</w:t>
      </w:r>
    </w:p>
    <w:p w14:paraId="59023761" w14:textId="77777777" w:rsidR="00F30919" w:rsidRPr="00155D47" w:rsidRDefault="00F30919" w:rsidP="00F30919">
      <w:pPr>
        <w:spacing w:after="0"/>
        <w:ind w:firstLine="720"/>
        <w:rPr>
          <w:sz w:val="28"/>
          <w:szCs w:val="28"/>
        </w:rPr>
      </w:pPr>
    </w:p>
    <w:p w14:paraId="45137A40" w14:textId="26A636A4" w:rsidR="00F30919" w:rsidRDefault="00F30919" w:rsidP="00F30919">
      <w:pPr>
        <w:spacing w:after="0"/>
        <w:rPr>
          <w:sz w:val="28"/>
          <w:szCs w:val="28"/>
        </w:rPr>
      </w:pPr>
      <w:r w:rsidRPr="00155D47">
        <w:rPr>
          <w:sz w:val="28"/>
          <w:szCs w:val="28"/>
        </w:rPr>
        <w:t xml:space="preserve">Meeting was called to order by </w:t>
      </w:r>
      <w:proofErr w:type="spellStart"/>
      <w:r w:rsidRPr="00155D47">
        <w:rPr>
          <w:sz w:val="28"/>
          <w:szCs w:val="28"/>
        </w:rPr>
        <w:t>Ilyo</w:t>
      </w:r>
      <w:proofErr w:type="spellEnd"/>
      <w:r w:rsidRPr="00155D47">
        <w:rPr>
          <w:sz w:val="28"/>
          <w:szCs w:val="28"/>
        </w:rPr>
        <w:t xml:space="preserve"> McCray, Chair, at 3:</w:t>
      </w:r>
      <w:r>
        <w:rPr>
          <w:sz w:val="28"/>
          <w:szCs w:val="28"/>
        </w:rPr>
        <w:t>30</w:t>
      </w:r>
      <w:r w:rsidRPr="00155D47">
        <w:rPr>
          <w:sz w:val="28"/>
          <w:szCs w:val="28"/>
        </w:rPr>
        <w:t xml:space="preserve"> p.m. </w:t>
      </w:r>
    </w:p>
    <w:p w14:paraId="1745C650" w14:textId="541DD2ED" w:rsidR="00F30919" w:rsidRDefault="00F30919" w:rsidP="00F30919">
      <w:pPr>
        <w:spacing w:after="0"/>
        <w:rPr>
          <w:rFonts w:cstheme="minorHAnsi"/>
          <w:sz w:val="28"/>
          <w:szCs w:val="28"/>
        </w:rPr>
      </w:pPr>
      <w:r w:rsidRPr="00155D47">
        <w:rPr>
          <w:sz w:val="28"/>
          <w:szCs w:val="28"/>
        </w:rPr>
        <w:t xml:space="preserve">Commissioners present: </w:t>
      </w:r>
      <w:r w:rsidRPr="00155D47">
        <w:rPr>
          <w:rFonts w:cstheme="minorHAnsi"/>
          <w:sz w:val="28"/>
          <w:szCs w:val="28"/>
        </w:rPr>
        <w:t xml:space="preserve">Lucille Campbell, Valerie Hunter, Sue Lawrence, </w:t>
      </w:r>
      <w:proofErr w:type="spellStart"/>
      <w:r w:rsidRPr="00155D47">
        <w:rPr>
          <w:rFonts w:cstheme="minorHAnsi"/>
          <w:sz w:val="28"/>
          <w:szCs w:val="28"/>
        </w:rPr>
        <w:t>Ilyo</w:t>
      </w:r>
      <w:proofErr w:type="spellEnd"/>
      <w:r w:rsidRPr="00155D47">
        <w:rPr>
          <w:rFonts w:cstheme="minorHAnsi"/>
          <w:sz w:val="28"/>
          <w:szCs w:val="28"/>
        </w:rPr>
        <w:t xml:space="preserve"> McCray</w:t>
      </w:r>
      <w:r>
        <w:rPr>
          <w:rFonts w:cstheme="minorHAnsi"/>
          <w:sz w:val="28"/>
          <w:szCs w:val="28"/>
        </w:rPr>
        <w:t xml:space="preserve">, </w:t>
      </w:r>
      <w:r w:rsidRPr="00155D47">
        <w:rPr>
          <w:rFonts w:cstheme="minorHAnsi"/>
          <w:sz w:val="28"/>
          <w:szCs w:val="28"/>
        </w:rPr>
        <w:t xml:space="preserve">Jane </w:t>
      </w:r>
      <w:proofErr w:type="spellStart"/>
      <w:r w:rsidRPr="00155D47">
        <w:rPr>
          <w:rFonts w:cstheme="minorHAnsi"/>
          <w:sz w:val="28"/>
          <w:szCs w:val="28"/>
        </w:rPr>
        <w:t>Pomykala</w:t>
      </w:r>
      <w:proofErr w:type="spellEnd"/>
      <w:r>
        <w:rPr>
          <w:rFonts w:cstheme="minorHAnsi"/>
          <w:sz w:val="28"/>
          <w:szCs w:val="28"/>
        </w:rPr>
        <w:t>.</w:t>
      </w:r>
    </w:p>
    <w:p w14:paraId="6AD5B577" w14:textId="77777777" w:rsidR="00F30919" w:rsidRPr="00155D47" w:rsidRDefault="00F30919" w:rsidP="00F30919">
      <w:pPr>
        <w:spacing w:after="0"/>
        <w:rPr>
          <w:rFonts w:cstheme="minorHAnsi"/>
          <w:sz w:val="28"/>
          <w:szCs w:val="28"/>
        </w:rPr>
      </w:pPr>
      <w:r w:rsidRPr="00155D47">
        <w:rPr>
          <w:rFonts w:cstheme="minorHAnsi"/>
          <w:sz w:val="28"/>
          <w:szCs w:val="28"/>
        </w:rPr>
        <w:t>Guests: None</w:t>
      </w:r>
    </w:p>
    <w:p w14:paraId="239F7E3C" w14:textId="77777777" w:rsidR="00F30919" w:rsidRPr="00155D47" w:rsidRDefault="00F30919" w:rsidP="00F30919">
      <w:pPr>
        <w:spacing w:after="0"/>
        <w:rPr>
          <w:rFonts w:cstheme="minorHAnsi"/>
          <w:sz w:val="28"/>
          <w:szCs w:val="28"/>
        </w:rPr>
      </w:pPr>
    </w:p>
    <w:p w14:paraId="38BA7BC5" w14:textId="17877CDD" w:rsidR="00F30919" w:rsidRDefault="00F30919" w:rsidP="00F30919">
      <w:pPr>
        <w:rPr>
          <w:rFonts w:cstheme="minorHAnsi"/>
          <w:sz w:val="28"/>
          <w:szCs w:val="28"/>
        </w:rPr>
      </w:pPr>
      <w:r w:rsidRPr="00155D47">
        <w:rPr>
          <w:rFonts w:cstheme="minorHAnsi"/>
          <w:sz w:val="28"/>
          <w:szCs w:val="28"/>
        </w:rPr>
        <w:t xml:space="preserve">Additions </w:t>
      </w:r>
      <w:r>
        <w:rPr>
          <w:rFonts w:cstheme="minorHAnsi"/>
          <w:sz w:val="28"/>
          <w:szCs w:val="28"/>
        </w:rPr>
        <w:t xml:space="preserve">or deletions </w:t>
      </w:r>
      <w:r w:rsidRPr="00155D47">
        <w:rPr>
          <w:rFonts w:cstheme="minorHAnsi"/>
          <w:sz w:val="28"/>
          <w:szCs w:val="28"/>
        </w:rPr>
        <w:t>to agenda:</w:t>
      </w:r>
      <w:r>
        <w:rPr>
          <w:rFonts w:cstheme="minorHAnsi"/>
          <w:sz w:val="28"/>
          <w:szCs w:val="28"/>
        </w:rPr>
        <w:t xml:space="preserve"> None</w:t>
      </w:r>
    </w:p>
    <w:p w14:paraId="15C525A7" w14:textId="156BA452" w:rsidR="00F30919" w:rsidRDefault="00F30919" w:rsidP="00F30919">
      <w:pPr>
        <w:spacing w:after="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Sue moved to approve the minutes of October 11, 2022</w:t>
      </w:r>
      <w:r w:rsidR="00A245A4">
        <w:rPr>
          <w:rFonts w:cstheme="minorHAnsi"/>
          <w:sz w:val="28"/>
          <w:szCs w:val="28"/>
        </w:rPr>
        <w:t xml:space="preserve">. </w:t>
      </w:r>
      <w:r>
        <w:rPr>
          <w:rFonts w:cstheme="minorHAnsi"/>
          <w:sz w:val="28"/>
          <w:szCs w:val="28"/>
        </w:rPr>
        <w:t>Val seconded. Passed with all in favor.</w:t>
      </w:r>
    </w:p>
    <w:p w14:paraId="564A3DAE" w14:textId="792D18D2" w:rsidR="00F30919" w:rsidRDefault="00F30919" w:rsidP="00F30919">
      <w:pPr>
        <w:spacing w:after="0"/>
        <w:rPr>
          <w:rFonts w:cstheme="minorHAnsi"/>
          <w:sz w:val="28"/>
          <w:szCs w:val="28"/>
        </w:rPr>
      </w:pPr>
    </w:p>
    <w:p w14:paraId="521E1D9C" w14:textId="775C803F" w:rsidR="00F30919" w:rsidRDefault="00F30919" w:rsidP="00F30919">
      <w:pPr>
        <w:spacing w:after="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Financial report: </w:t>
      </w:r>
    </w:p>
    <w:p w14:paraId="32B0EA59" w14:textId="1036E009" w:rsidR="00F30919" w:rsidRDefault="00F30919" w:rsidP="00F30919">
      <w:pPr>
        <w:spacing w:after="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  <w:t xml:space="preserve">Financial report for June 30, 2022 – September 30, </w:t>
      </w:r>
      <w:proofErr w:type="gramStart"/>
      <w:r>
        <w:rPr>
          <w:rFonts w:cstheme="minorHAnsi"/>
          <w:sz w:val="28"/>
          <w:szCs w:val="28"/>
        </w:rPr>
        <w:t>2022</w:t>
      </w:r>
      <w:proofErr w:type="gramEnd"/>
      <w:r>
        <w:rPr>
          <w:rFonts w:cstheme="minorHAnsi"/>
          <w:sz w:val="28"/>
          <w:szCs w:val="28"/>
        </w:rPr>
        <w:t xml:space="preserve"> was provided by Melissa Boutin. Town appropriation of $20,000 will be credited to Cemetery in November.</w:t>
      </w:r>
      <w:r w:rsidR="00202F3C">
        <w:rPr>
          <w:rFonts w:cstheme="minorHAnsi"/>
          <w:sz w:val="28"/>
          <w:szCs w:val="28"/>
        </w:rPr>
        <w:t xml:space="preserve"> Melissa asked if cost </w:t>
      </w:r>
      <w:r w:rsidR="00F653E5">
        <w:rPr>
          <w:rFonts w:cstheme="minorHAnsi"/>
          <w:sz w:val="28"/>
          <w:szCs w:val="28"/>
        </w:rPr>
        <w:t>of restoration of stone</w:t>
      </w:r>
      <w:r w:rsidR="009C110D">
        <w:rPr>
          <w:rFonts w:cstheme="minorHAnsi"/>
          <w:sz w:val="28"/>
          <w:szCs w:val="28"/>
        </w:rPr>
        <w:t>s</w:t>
      </w:r>
      <w:r w:rsidR="00F653E5">
        <w:rPr>
          <w:rFonts w:cstheme="minorHAnsi"/>
          <w:sz w:val="28"/>
          <w:szCs w:val="28"/>
        </w:rPr>
        <w:t xml:space="preserve"> should</w:t>
      </w:r>
      <w:r w:rsidR="00202F3C">
        <w:rPr>
          <w:rFonts w:cstheme="minorHAnsi"/>
          <w:sz w:val="28"/>
          <w:szCs w:val="28"/>
        </w:rPr>
        <w:t xml:space="preserve"> be </w:t>
      </w:r>
      <w:r w:rsidR="00F653E5">
        <w:rPr>
          <w:rFonts w:cstheme="minorHAnsi"/>
          <w:sz w:val="28"/>
          <w:szCs w:val="28"/>
        </w:rPr>
        <w:t>allocated to</w:t>
      </w:r>
      <w:r w:rsidR="00BD2D7D">
        <w:rPr>
          <w:rFonts w:cstheme="minorHAnsi"/>
          <w:sz w:val="28"/>
          <w:szCs w:val="28"/>
        </w:rPr>
        <w:t xml:space="preserve"> each cemetery. Yes: Grand Isle Cemetery: $</w:t>
      </w:r>
      <w:r w:rsidR="001C4542">
        <w:rPr>
          <w:rFonts w:cstheme="minorHAnsi"/>
          <w:sz w:val="28"/>
          <w:szCs w:val="28"/>
        </w:rPr>
        <w:t>3200; Macomber: $750;</w:t>
      </w:r>
      <w:r w:rsidR="009C110D">
        <w:rPr>
          <w:rFonts w:cstheme="minorHAnsi"/>
          <w:sz w:val="28"/>
          <w:szCs w:val="28"/>
        </w:rPr>
        <w:t xml:space="preserve"> boulder in Quaker: $275.</w:t>
      </w:r>
    </w:p>
    <w:p w14:paraId="6964BB41" w14:textId="58708FAB" w:rsidR="00F30919" w:rsidRDefault="00F30919" w:rsidP="00F30919">
      <w:pPr>
        <w:spacing w:after="0"/>
        <w:rPr>
          <w:rFonts w:cstheme="minorHAnsi"/>
          <w:sz w:val="28"/>
          <w:szCs w:val="28"/>
        </w:rPr>
      </w:pPr>
    </w:p>
    <w:p w14:paraId="714471E7" w14:textId="1C2FC5FA" w:rsidR="00F30919" w:rsidRDefault="00F30919" w:rsidP="00F30919">
      <w:pPr>
        <w:spacing w:after="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  <w:t xml:space="preserve">Bills received: Ron </w:t>
      </w:r>
      <w:proofErr w:type="spellStart"/>
      <w:r>
        <w:rPr>
          <w:rFonts w:cstheme="minorHAnsi"/>
          <w:sz w:val="28"/>
          <w:szCs w:val="28"/>
        </w:rPr>
        <w:t>Bushway</w:t>
      </w:r>
      <w:proofErr w:type="spellEnd"/>
      <w:r>
        <w:rPr>
          <w:rFonts w:cstheme="minorHAnsi"/>
          <w:sz w:val="28"/>
          <w:szCs w:val="28"/>
        </w:rPr>
        <w:t xml:space="preserve"> – $2508.29 for September lawn care.</w:t>
      </w:r>
    </w:p>
    <w:p w14:paraId="1E383F64" w14:textId="4B071396" w:rsidR="007C59DB" w:rsidRDefault="008A662D" w:rsidP="00007D48">
      <w:pPr>
        <w:spacing w:after="0"/>
        <w:ind w:left="720" w:firstLine="72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Sue reported that </w:t>
      </w:r>
      <w:r w:rsidR="00F30919">
        <w:rPr>
          <w:rFonts w:cstheme="minorHAnsi"/>
          <w:sz w:val="28"/>
          <w:szCs w:val="28"/>
        </w:rPr>
        <w:t xml:space="preserve">Ron </w:t>
      </w:r>
      <w:proofErr w:type="spellStart"/>
      <w:r w:rsidR="00F30919">
        <w:rPr>
          <w:rFonts w:cstheme="minorHAnsi"/>
          <w:sz w:val="28"/>
          <w:szCs w:val="28"/>
        </w:rPr>
        <w:t>Bushway</w:t>
      </w:r>
      <w:proofErr w:type="spellEnd"/>
      <w:r w:rsidR="00F30919">
        <w:rPr>
          <w:rFonts w:cstheme="minorHAnsi"/>
          <w:sz w:val="28"/>
          <w:szCs w:val="28"/>
        </w:rPr>
        <w:t xml:space="preserve"> estimates the hourly rate for lawn care for the next season</w:t>
      </w:r>
      <w:r w:rsidR="007C59DB">
        <w:rPr>
          <w:rFonts w:cstheme="minorHAnsi"/>
          <w:sz w:val="28"/>
          <w:szCs w:val="28"/>
        </w:rPr>
        <w:t xml:space="preserve"> will increase from $39.50 </w:t>
      </w:r>
      <w:r w:rsidR="007C2236">
        <w:rPr>
          <w:rFonts w:cstheme="minorHAnsi"/>
          <w:sz w:val="28"/>
          <w:szCs w:val="28"/>
        </w:rPr>
        <w:t>to</w:t>
      </w:r>
      <w:r w:rsidR="007C59DB">
        <w:rPr>
          <w:rFonts w:cstheme="minorHAnsi"/>
          <w:sz w:val="28"/>
          <w:szCs w:val="28"/>
        </w:rPr>
        <w:t xml:space="preserve"> $45.00 per hour.</w:t>
      </w:r>
    </w:p>
    <w:p w14:paraId="78A7BD19" w14:textId="77777777" w:rsidR="00C87DAB" w:rsidRDefault="00C87DAB" w:rsidP="00007D48">
      <w:pPr>
        <w:spacing w:after="0"/>
        <w:ind w:left="720" w:firstLine="720"/>
        <w:rPr>
          <w:rFonts w:cstheme="minorHAnsi"/>
          <w:sz w:val="28"/>
          <w:szCs w:val="28"/>
        </w:rPr>
      </w:pPr>
    </w:p>
    <w:p w14:paraId="564D478D" w14:textId="2E587910" w:rsidR="007C59DB" w:rsidRDefault="007C59DB" w:rsidP="00A7790C">
      <w:pPr>
        <w:spacing w:after="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  <w:t>Burials &amp; Lot sales: 2 cremation burials; 1 lot sold</w:t>
      </w:r>
    </w:p>
    <w:p w14:paraId="0B6C85BE" w14:textId="77777777" w:rsidR="00C87DAB" w:rsidRDefault="00C87DAB" w:rsidP="00A7790C">
      <w:pPr>
        <w:spacing w:after="0"/>
        <w:rPr>
          <w:rFonts w:cstheme="minorHAnsi"/>
          <w:sz w:val="28"/>
          <w:szCs w:val="28"/>
        </w:rPr>
      </w:pPr>
    </w:p>
    <w:p w14:paraId="320ACB49" w14:textId="4929718B" w:rsidR="00DD69AE" w:rsidRDefault="00CE45AE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Warren </w:t>
      </w:r>
      <w:proofErr w:type="spellStart"/>
      <w:r>
        <w:rPr>
          <w:rFonts w:cstheme="minorHAnsi"/>
          <w:sz w:val="28"/>
          <w:szCs w:val="28"/>
        </w:rPr>
        <w:t>Robenstein</w:t>
      </w:r>
      <w:proofErr w:type="spellEnd"/>
      <w:r>
        <w:rPr>
          <w:rFonts w:cstheme="minorHAnsi"/>
          <w:sz w:val="28"/>
          <w:szCs w:val="28"/>
        </w:rPr>
        <w:t xml:space="preserve"> has completed </w:t>
      </w:r>
      <w:r w:rsidR="00495480">
        <w:rPr>
          <w:rFonts w:cstheme="minorHAnsi"/>
          <w:sz w:val="28"/>
          <w:szCs w:val="28"/>
        </w:rPr>
        <w:t>surveying</w:t>
      </w:r>
      <w:r w:rsidR="005053FD">
        <w:rPr>
          <w:rFonts w:cstheme="minorHAnsi"/>
          <w:sz w:val="28"/>
          <w:szCs w:val="28"/>
        </w:rPr>
        <w:t>,</w:t>
      </w:r>
      <w:r w:rsidR="00495480">
        <w:rPr>
          <w:rFonts w:cstheme="minorHAnsi"/>
          <w:sz w:val="28"/>
          <w:szCs w:val="28"/>
        </w:rPr>
        <w:t xml:space="preserve"> marking lots</w:t>
      </w:r>
      <w:r w:rsidR="005053FD">
        <w:rPr>
          <w:rFonts w:cstheme="minorHAnsi"/>
          <w:sz w:val="28"/>
          <w:szCs w:val="28"/>
        </w:rPr>
        <w:t>, maps and mylar</w:t>
      </w:r>
      <w:r w:rsidR="00495480">
        <w:rPr>
          <w:rFonts w:cstheme="minorHAnsi"/>
          <w:sz w:val="28"/>
          <w:szCs w:val="28"/>
        </w:rPr>
        <w:t xml:space="preserve"> </w:t>
      </w:r>
      <w:proofErr w:type="gramStart"/>
      <w:r w:rsidR="005053FD">
        <w:rPr>
          <w:rFonts w:cstheme="minorHAnsi"/>
          <w:sz w:val="28"/>
          <w:szCs w:val="28"/>
        </w:rPr>
        <w:t xml:space="preserve">for </w:t>
      </w:r>
      <w:r w:rsidR="00495480">
        <w:rPr>
          <w:rFonts w:cstheme="minorHAnsi"/>
          <w:sz w:val="28"/>
          <w:szCs w:val="28"/>
        </w:rPr>
        <w:t xml:space="preserve"> Section</w:t>
      </w:r>
      <w:proofErr w:type="gramEnd"/>
      <w:r w:rsidR="00495480">
        <w:rPr>
          <w:rFonts w:cstheme="minorHAnsi"/>
          <w:sz w:val="28"/>
          <w:szCs w:val="28"/>
        </w:rPr>
        <w:t xml:space="preserve"> H &amp; </w:t>
      </w:r>
      <w:r w:rsidR="004D771D">
        <w:rPr>
          <w:rFonts w:cstheme="minorHAnsi"/>
          <w:sz w:val="28"/>
          <w:szCs w:val="28"/>
        </w:rPr>
        <w:t xml:space="preserve">Section </w:t>
      </w:r>
      <w:r w:rsidR="00495480">
        <w:rPr>
          <w:rFonts w:cstheme="minorHAnsi"/>
          <w:sz w:val="28"/>
          <w:szCs w:val="28"/>
        </w:rPr>
        <w:t xml:space="preserve">I. </w:t>
      </w:r>
      <w:r w:rsidR="005053FD">
        <w:rPr>
          <w:rFonts w:cstheme="minorHAnsi"/>
          <w:sz w:val="28"/>
          <w:szCs w:val="28"/>
        </w:rPr>
        <w:t xml:space="preserve">The mylar has been filed in the land records. </w:t>
      </w:r>
      <w:r w:rsidR="00495480">
        <w:rPr>
          <w:rFonts w:cstheme="minorHAnsi"/>
          <w:sz w:val="28"/>
          <w:szCs w:val="28"/>
        </w:rPr>
        <w:t>His invoice of $</w:t>
      </w:r>
      <w:r w:rsidR="004D771D">
        <w:rPr>
          <w:rFonts w:cstheme="minorHAnsi"/>
          <w:sz w:val="28"/>
          <w:szCs w:val="28"/>
        </w:rPr>
        <w:t xml:space="preserve">8325 </w:t>
      </w:r>
      <w:r w:rsidR="005053FD">
        <w:rPr>
          <w:rFonts w:cstheme="minorHAnsi"/>
          <w:sz w:val="28"/>
          <w:szCs w:val="28"/>
        </w:rPr>
        <w:t>h</w:t>
      </w:r>
      <w:r w:rsidR="004D771D">
        <w:rPr>
          <w:rFonts w:cstheme="minorHAnsi"/>
          <w:sz w:val="28"/>
          <w:szCs w:val="28"/>
        </w:rPr>
        <w:t>as been paid</w:t>
      </w:r>
      <w:r w:rsidR="005053FD">
        <w:rPr>
          <w:rFonts w:cstheme="minorHAnsi"/>
          <w:sz w:val="28"/>
          <w:szCs w:val="28"/>
        </w:rPr>
        <w:t>.</w:t>
      </w:r>
      <w:r w:rsidR="003631AD">
        <w:rPr>
          <w:rFonts w:cstheme="minorHAnsi"/>
          <w:sz w:val="28"/>
          <w:szCs w:val="28"/>
        </w:rPr>
        <w:t xml:space="preserve"> Brief discussion </w:t>
      </w:r>
      <w:r w:rsidR="00F11519">
        <w:rPr>
          <w:rFonts w:cstheme="minorHAnsi"/>
          <w:sz w:val="28"/>
          <w:szCs w:val="28"/>
        </w:rPr>
        <w:t>about</w:t>
      </w:r>
      <w:r w:rsidR="003631AD">
        <w:rPr>
          <w:rFonts w:cstheme="minorHAnsi"/>
          <w:sz w:val="28"/>
          <w:szCs w:val="28"/>
        </w:rPr>
        <w:t xml:space="preserve"> his suggestion that</w:t>
      </w:r>
      <w:r w:rsidR="006F7AEA">
        <w:rPr>
          <w:rFonts w:cstheme="minorHAnsi"/>
          <w:sz w:val="28"/>
          <w:szCs w:val="28"/>
        </w:rPr>
        <w:t xml:space="preserve"> a few trees be planted on the west side of Section H.</w:t>
      </w:r>
      <w:r w:rsidR="00F11519">
        <w:rPr>
          <w:rFonts w:cstheme="minorHAnsi"/>
          <w:sz w:val="28"/>
          <w:szCs w:val="28"/>
        </w:rPr>
        <w:t xml:space="preserve"> No decision made.</w:t>
      </w:r>
    </w:p>
    <w:p w14:paraId="30439AD8" w14:textId="317C62B0" w:rsidR="009E14FD" w:rsidRDefault="009E14FD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Budget for FY 2023-2024:</w:t>
      </w:r>
      <w:r w:rsidR="00E04DCF">
        <w:rPr>
          <w:rFonts w:cstheme="minorHAnsi"/>
          <w:sz w:val="28"/>
          <w:szCs w:val="28"/>
        </w:rPr>
        <w:t xml:space="preserve"> </w:t>
      </w:r>
      <w:r w:rsidR="00477823">
        <w:rPr>
          <w:rFonts w:cstheme="minorHAnsi"/>
          <w:sz w:val="28"/>
          <w:szCs w:val="28"/>
        </w:rPr>
        <w:t>Selectboard must have the budget by November</w:t>
      </w:r>
      <w:r w:rsidR="002177A7">
        <w:rPr>
          <w:rFonts w:cstheme="minorHAnsi"/>
          <w:sz w:val="28"/>
          <w:szCs w:val="28"/>
        </w:rPr>
        <w:t xml:space="preserve"> 17</w:t>
      </w:r>
      <w:r w:rsidR="00963BDC">
        <w:rPr>
          <w:rFonts w:cstheme="minorHAnsi"/>
          <w:sz w:val="28"/>
          <w:szCs w:val="28"/>
        </w:rPr>
        <w:t xml:space="preserve">. </w:t>
      </w:r>
      <w:r w:rsidR="002177A7">
        <w:rPr>
          <w:rFonts w:cstheme="minorHAnsi"/>
          <w:sz w:val="28"/>
          <w:szCs w:val="28"/>
        </w:rPr>
        <w:t xml:space="preserve"> Cemetery Commission </w:t>
      </w:r>
      <w:r w:rsidR="00963BDC">
        <w:rPr>
          <w:rFonts w:cstheme="minorHAnsi"/>
          <w:sz w:val="28"/>
          <w:szCs w:val="28"/>
        </w:rPr>
        <w:t xml:space="preserve">needs to have </w:t>
      </w:r>
      <w:r w:rsidR="00235DB2">
        <w:rPr>
          <w:rFonts w:cstheme="minorHAnsi"/>
          <w:sz w:val="28"/>
          <w:szCs w:val="28"/>
        </w:rPr>
        <w:t xml:space="preserve">a </w:t>
      </w:r>
      <w:r w:rsidR="007964AE">
        <w:rPr>
          <w:rFonts w:cstheme="minorHAnsi"/>
          <w:sz w:val="28"/>
          <w:szCs w:val="28"/>
        </w:rPr>
        <w:t>representative[s]</w:t>
      </w:r>
      <w:r w:rsidR="002177A7">
        <w:rPr>
          <w:rFonts w:cstheme="minorHAnsi"/>
          <w:sz w:val="28"/>
          <w:szCs w:val="28"/>
        </w:rPr>
        <w:t xml:space="preserve"> at Selectboard meeting November 21.</w:t>
      </w:r>
      <w:r w:rsidR="007A3DF7">
        <w:rPr>
          <w:rFonts w:cstheme="minorHAnsi"/>
          <w:sz w:val="28"/>
          <w:szCs w:val="28"/>
        </w:rPr>
        <w:t xml:space="preserve"> </w:t>
      </w:r>
      <w:r w:rsidR="007964AE">
        <w:rPr>
          <w:rFonts w:cstheme="minorHAnsi"/>
          <w:sz w:val="28"/>
          <w:szCs w:val="28"/>
        </w:rPr>
        <w:t>Sue</w:t>
      </w:r>
      <w:r w:rsidR="000A76A6">
        <w:rPr>
          <w:rFonts w:cstheme="minorHAnsi"/>
          <w:sz w:val="28"/>
          <w:szCs w:val="28"/>
        </w:rPr>
        <w:t xml:space="preserve"> and</w:t>
      </w:r>
      <w:r w:rsidR="007964AE">
        <w:rPr>
          <w:rFonts w:cstheme="minorHAnsi"/>
          <w:sz w:val="28"/>
          <w:szCs w:val="28"/>
        </w:rPr>
        <w:t xml:space="preserve"> Lucille</w:t>
      </w:r>
      <w:r w:rsidR="000A76A6">
        <w:rPr>
          <w:rFonts w:cstheme="minorHAnsi"/>
          <w:sz w:val="28"/>
          <w:szCs w:val="28"/>
        </w:rPr>
        <w:t xml:space="preserve"> can attend</w:t>
      </w:r>
      <w:r w:rsidR="007964AE">
        <w:rPr>
          <w:rFonts w:cstheme="minorHAnsi"/>
          <w:sz w:val="28"/>
          <w:szCs w:val="28"/>
        </w:rPr>
        <w:t xml:space="preserve">, </w:t>
      </w:r>
      <w:r w:rsidR="00235DB2">
        <w:rPr>
          <w:rFonts w:cstheme="minorHAnsi"/>
          <w:sz w:val="28"/>
          <w:szCs w:val="28"/>
        </w:rPr>
        <w:t xml:space="preserve">and </w:t>
      </w:r>
      <w:r w:rsidR="007964AE">
        <w:rPr>
          <w:rFonts w:cstheme="minorHAnsi"/>
          <w:sz w:val="28"/>
          <w:szCs w:val="28"/>
        </w:rPr>
        <w:t xml:space="preserve">possibly Jane and </w:t>
      </w:r>
      <w:r w:rsidR="00235DB2">
        <w:rPr>
          <w:rFonts w:cstheme="minorHAnsi"/>
          <w:sz w:val="28"/>
          <w:szCs w:val="28"/>
        </w:rPr>
        <w:t>Val.</w:t>
      </w:r>
    </w:p>
    <w:p w14:paraId="4888FDD5" w14:textId="62E3FB68" w:rsidR="00235DB2" w:rsidRDefault="006252E1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Discussion about whether the budgeted amount for lawn care needs to be increased </w:t>
      </w:r>
      <w:r w:rsidR="000B2FAA">
        <w:rPr>
          <w:rFonts w:cstheme="minorHAnsi"/>
          <w:sz w:val="28"/>
          <w:szCs w:val="28"/>
        </w:rPr>
        <w:t xml:space="preserve">to account for estimated hourly rate increase. Consensus was that we </w:t>
      </w:r>
      <w:r w:rsidR="000B2FAA">
        <w:rPr>
          <w:rFonts w:cstheme="minorHAnsi"/>
          <w:sz w:val="28"/>
          <w:szCs w:val="28"/>
        </w:rPr>
        <w:lastRenderedPageBreak/>
        <w:t xml:space="preserve">had </w:t>
      </w:r>
      <w:r w:rsidR="000A76A6">
        <w:rPr>
          <w:rFonts w:cstheme="minorHAnsi"/>
          <w:sz w:val="28"/>
          <w:szCs w:val="28"/>
        </w:rPr>
        <w:t xml:space="preserve">already </w:t>
      </w:r>
      <w:r w:rsidR="000B2FAA">
        <w:rPr>
          <w:rFonts w:cstheme="minorHAnsi"/>
          <w:sz w:val="28"/>
          <w:szCs w:val="28"/>
        </w:rPr>
        <w:t>allowed for</w:t>
      </w:r>
      <w:r w:rsidR="00386429">
        <w:rPr>
          <w:rFonts w:cstheme="minorHAnsi"/>
          <w:sz w:val="28"/>
          <w:szCs w:val="28"/>
        </w:rPr>
        <w:t xml:space="preserve"> possible gas price increase in the FY 2023-2024 proposed budget.</w:t>
      </w:r>
      <w:r w:rsidR="005756C0">
        <w:rPr>
          <w:rFonts w:cstheme="minorHAnsi"/>
          <w:sz w:val="28"/>
          <w:szCs w:val="28"/>
        </w:rPr>
        <w:t xml:space="preserve"> </w:t>
      </w:r>
      <w:r w:rsidR="00FA09FC">
        <w:rPr>
          <w:rFonts w:cstheme="minorHAnsi"/>
          <w:sz w:val="28"/>
          <w:szCs w:val="28"/>
        </w:rPr>
        <w:t>Val moved to approve the FY 2023-2024 budget as</w:t>
      </w:r>
      <w:r w:rsidR="00332965">
        <w:rPr>
          <w:rFonts w:cstheme="minorHAnsi"/>
          <w:sz w:val="28"/>
          <w:szCs w:val="28"/>
        </w:rPr>
        <w:t xml:space="preserve"> developed at the October meeting; Sue seconded. All in favor.</w:t>
      </w:r>
      <w:r w:rsidR="004E24CF">
        <w:rPr>
          <w:rFonts w:cstheme="minorHAnsi"/>
          <w:sz w:val="28"/>
          <w:szCs w:val="28"/>
        </w:rPr>
        <w:t xml:space="preserve"> Proposed budget is attached.</w:t>
      </w:r>
    </w:p>
    <w:p w14:paraId="24B95D19" w14:textId="33701A5A" w:rsidR="00F16217" w:rsidRDefault="00AD7B86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Lucille </w:t>
      </w:r>
      <w:r w:rsidR="00EF7843">
        <w:rPr>
          <w:rFonts w:cstheme="minorHAnsi"/>
          <w:sz w:val="28"/>
          <w:szCs w:val="28"/>
        </w:rPr>
        <w:t>presented a Guide to Monument Types</w:t>
      </w:r>
      <w:r w:rsidR="00AB03A3">
        <w:rPr>
          <w:rFonts w:cstheme="minorHAnsi"/>
          <w:sz w:val="28"/>
          <w:szCs w:val="28"/>
        </w:rPr>
        <w:t xml:space="preserve"> found on-line and </w:t>
      </w:r>
      <w:r w:rsidR="008664D8">
        <w:rPr>
          <w:rFonts w:cstheme="minorHAnsi"/>
          <w:sz w:val="28"/>
          <w:szCs w:val="28"/>
        </w:rPr>
        <w:t xml:space="preserve">a </w:t>
      </w:r>
      <w:r w:rsidR="00AB03A3">
        <w:rPr>
          <w:rFonts w:cstheme="minorHAnsi"/>
          <w:sz w:val="28"/>
          <w:szCs w:val="28"/>
        </w:rPr>
        <w:t>sample survey form for recording</w:t>
      </w:r>
      <w:r w:rsidR="008664D8">
        <w:rPr>
          <w:rFonts w:cstheme="minorHAnsi"/>
          <w:sz w:val="28"/>
          <w:szCs w:val="28"/>
        </w:rPr>
        <w:t xml:space="preserve"> grave information. </w:t>
      </w:r>
      <w:r w:rsidR="00FF4C35">
        <w:rPr>
          <w:rFonts w:cstheme="minorHAnsi"/>
          <w:sz w:val="28"/>
          <w:szCs w:val="28"/>
        </w:rPr>
        <w:t>She</w:t>
      </w:r>
      <w:r w:rsidR="00EC717A">
        <w:rPr>
          <w:rFonts w:cstheme="minorHAnsi"/>
          <w:sz w:val="28"/>
          <w:szCs w:val="28"/>
        </w:rPr>
        <w:t xml:space="preserve"> noted t</w:t>
      </w:r>
      <w:r w:rsidR="001B4772">
        <w:rPr>
          <w:rFonts w:cstheme="minorHAnsi"/>
          <w:sz w:val="28"/>
          <w:szCs w:val="28"/>
        </w:rPr>
        <w:t>h</w:t>
      </w:r>
      <w:r w:rsidR="00EC717A">
        <w:rPr>
          <w:rFonts w:cstheme="minorHAnsi"/>
          <w:sz w:val="28"/>
          <w:szCs w:val="28"/>
        </w:rPr>
        <w:t xml:space="preserve">at there is a </w:t>
      </w:r>
      <w:r w:rsidR="001B4772">
        <w:rPr>
          <w:rFonts w:cstheme="minorHAnsi"/>
          <w:sz w:val="28"/>
          <w:szCs w:val="28"/>
        </w:rPr>
        <w:t>monument like the government</w:t>
      </w:r>
      <w:r w:rsidR="00732E70">
        <w:rPr>
          <w:rFonts w:cstheme="minorHAnsi"/>
          <w:sz w:val="28"/>
          <w:szCs w:val="28"/>
        </w:rPr>
        <w:t>-</w:t>
      </w:r>
      <w:r w:rsidR="001B4772">
        <w:rPr>
          <w:rFonts w:cstheme="minorHAnsi"/>
          <w:sz w:val="28"/>
          <w:szCs w:val="28"/>
        </w:rPr>
        <w:t xml:space="preserve">issued Civil War stone with shield in the Grand Isle Cemetery </w:t>
      </w:r>
      <w:r w:rsidR="001175D1">
        <w:rPr>
          <w:rFonts w:cstheme="minorHAnsi"/>
          <w:sz w:val="28"/>
          <w:szCs w:val="28"/>
        </w:rPr>
        <w:t xml:space="preserve">that has </w:t>
      </w:r>
      <w:r w:rsidR="001B4772">
        <w:rPr>
          <w:rFonts w:cstheme="minorHAnsi"/>
          <w:sz w:val="28"/>
          <w:szCs w:val="28"/>
        </w:rPr>
        <w:t xml:space="preserve">no </w:t>
      </w:r>
      <w:r w:rsidR="0061014C">
        <w:rPr>
          <w:rFonts w:cstheme="minorHAnsi"/>
          <w:sz w:val="28"/>
          <w:szCs w:val="28"/>
        </w:rPr>
        <w:t>legible inscription</w:t>
      </w:r>
      <w:r w:rsidR="001B4772">
        <w:rPr>
          <w:rFonts w:cstheme="minorHAnsi"/>
          <w:sz w:val="28"/>
          <w:szCs w:val="28"/>
        </w:rPr>
        <w:t>.</w:t>
      </w:r>
      <w:r w:rsidR="00F51EF3">
        <w:rPr>
          <w:rFonts w:cstheme="minorHAnsi"/>
          <w:sz w:val="28"/>
          <w:szCs w:val="28"/>
        </w:rPr>
        <w:t xml:space="preserve"> </w:t>
      </w:r>
      <w:r w:rsidR="00732E70">
        <w:rPr>
          <w:rFonts w:cstheme="minorHAnsi"/>
          <w:sz w:val="28"/>
          <w:szCs w:val="28"/>
        </w:rPr>
        <w:t>Is there a way to find out</w:t>
      </w:r>
      <w:r w:rsidR="005959E2">
        <w:rPr>
          <w:rFonts w:cstheme="minorHAnsi"/>
          <w:sz w:val="28"/>
          <w:szCs w:val="28"/>
        </w:rPr>
        <w:t xml:space="preserve"> what veterans were provided a stone?</w:t>
      </w:r>
    </w:p>
    <w:p w14:paraId="027AADF0" w14:textId="5B6C3C99" w:rsidR="004723D9" w:rsidRDefault="004723D9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Val presented article from “Seven Days”</w:t>
      </w:r>
      <w:r w:rsidR="00165141">
        <w:rPr>
          <w:rFonts w:cstheme="minorHAnsi"/>
          <w:sz w:val="28"/>
          <w:szCs w:val="28"/>
        </w:rPr>
        <w:t xml:space="preserve"> concerning struggles Vermont cemeteries are facing</w:t>
      </w:r>
      <w:r w:rsidR="00035EAA">
        <w:rPr>
          <w:rFonts w:cstheme="minorHAnsi"/>
          <w:sz w:val="28"/>
          <w:szCs w:val="28"/>
        </w:rPr>
        <w:t xml:space="preserve"> with a lack of revenues</w:t>
      </w:r>
      <w:r w:rsidR="00BF6B2C">
        <w:rPr>
          <w:rFonts w:cstheme="minorHAnsi"/>
          <w:sz w:val="28"/>
          <w:szCs w:val="28"/>
        </w:rPr>
        <w:t xml:space="preserve"> </w:t>
      </w:r>
      <w:r w:rsidR="00215744">
        <w:rPr>
          <w:rFonts w:cstheme="minorHAnsi"/>
          <w:sz w:val="28"/>
          <w:szCs w:val="28"/>
        </w:rPr>
        <w:t xml:space="preserve">and </w:t>
      </w:r>
      <w:r w:rsidR="00BF6B2C">
        <w:rPr>
          <w:rFonts w:cstheme="minorHAnsi"/>
          <w:sz w:val="28"/>
          <w:szCs w:val="28"/>
        </w:rPr>
        <w:t>volun</w:t>
      </w:r>
      <w:r w:rsidR="00215744">
        <w:rPr>
          <w:rFonts w:cstheme="minorHAnsi"/>
          <w:sz w:val="28"/>
          <w:szCs w:val="28"/>
        </w:rPr>
        <w:t>teers.</w:t>
      </w:r>
    </w:p>
    <w:p w14:paraId="17A98F60" w14:textId="48363E10" w:rsidR="001A3F60" w:rsidRDefault="001A3F60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Sue mentioned that Joseph </w:t>
      </w:r>
      <w:proofErr w:type="spellStart"/>
      <w:proofErr w:type="gramStart"/>
      <w:r>
        <w:rPr>
          <w:rFonts w:cstheme="minorHAnsi"/>
          <w:sz w:val="28"/>
          <w:szCs w:val="28"/>
        </w:rPr>
        <w:t>Haltigan</w:t>
      </w:r>
      <w:proofErr w:type="spellEnd"/>
      <w:r w:rsidR="00CC2F0E">
        <w:rPr>
          <w:rFonts w:cstheme="minorHAnsi"/>
          <w:sz w:val="28"/>
          <w:szCs w:val="28"/>
        </w:rPr>
        <w:t xml:space="preserve"> ,</w:t>
      </w:r>
      <w:proofErr w:type="gramEnd"/>
      <w:r w:rsidR="00CC2F0E">
        <w:rPr>
          <w:rFonts w:cstheme="minorHAnsi"/>
          <w:sz w:val="28"/>
          <w:szCs w:val="28"/>
        </w:rPr>
        <w:t xml:space="preserve"> WWII, needs to be added to the veterans’ list and a flag standard put on his grave site.</w:t>
      </w:r>
    </w:p>
    <w:p w14:paraId="24789271" w14:textId="536A6F3C" w:rsidR="00322737" w:rsidRDefault="00FD0BC6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Decision to mo</w:t>
      </w:r>
      <w:r w:rsidR="00DE4A6B">
        <w:rPr>
          <w:rFonts w:cstheme="minorHAnsi"/>
          <w:sz w:val="28"/>
          <w:szCs w:val="28"/>
        </w:rPr>
        <w:t>v</w:t>
      </w:r>
      <w:r>
        <w:rPr>
          <w:rFonts w:cstheme="minorHAnsi"/>
          <w:sz w:val="28"/>
          <w:szCs w:val="28"/>
        </w:rPr>
        <w:t xml:space="preserve">e balance of Due </w:t>
      </w:r>
      <w:r w:rsidR="00E8191C">
        <w:rPr>
          <w:rFonts w:cstheme="minorHAnsi"/>
          <w:sz w:val="28"/>
          <w:szCs w:val="28"/>
        </w:rPr>
        <w:t>Fr</w:t>
      </w:r>
      <w:r>
        <w:rPr>
          <w:rFonts w:cstheme="minorHAnsi"/>
          <w:sz w:val="28"/>
          <w:szCs w:val="28"/>
        </w:rPr>
        <w:t>om</w:t>
      </w:r>
      <w:r w:rsidR="00E8191C">
        <w:rPr>
          <w:rFonts w:cstheme="minorHAnsi"/>
          <w:sz w:val="28"/>
          <w:szCs w:val="28"/>
        </w:rPr>
        <w:t>/To Other</w:t>
      </w:r>
      <w:r w:rsidR="00CD0497">
        <w:rPr>
          <w:rFonts w:cstheme="minorHAnsi"/>
          <w:sz w:val="28"/>
          <w:szCs w:val="28"/>
        </w:rPr>
        <w:t xml:space="preserve"> Funds </w:t>
      </w:r>
      <w:r w:rsidR="006E2F01">
        <w:rPr>
          <w:rFonts w:cstheme="minorHAnsi"/>
          <w:sz w:val="28"/>
          <w:szCs w:val="28"/>
        </w:rPr>
        <w:t>was</w:t>
      </w:r>
      <w:r w:rsidR="00CD0497">
        <w:rPr>
          <w:rFonts w:cstheme="minorHAnsi"/>
          <w:sz w:val="28"/>
          <w:szCs w:val="28"/>
        </w:rPr>
        <w:t xml:space="preserve"> tabled</w:t>
      </w:r>
      <w:r w:rsidR="00DE4A6B">
        <w:rPr>
          <w:rFonts w:cstheme="minorHAnsi"/>
          <w:sz w:val="28"/>
          <w:szCs w:val="28"/>
        </w:rPr>
        <w:t>.</w:t>
      </w:r>
      <w:r w:rsidR="00CD0497">
        <w:rPr>
          <w:rFonts w:cstheme="minorHAnsi"/>
          <w:sz w:val="28"/>
          <w:szCs w:val="28"/>
        </w:rPr>
        <w:t xml:space="preserve"> </w:t>
      </w:r>
    </w:p>
    <w:p w14:paraId="78B1A0B3" w14:textId="4DBF1C33" w:rsidR="009461CC" w:rsidRDefault="009461CC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Repair of vault: no </w:t>
      </w:r>
      <w:r w:rsidR="00B14ED5">
        <w:rPr>
          <w:rFonts w:cstheme="minorHAnsi"/>
          <w:sz w:val="28"/>
          <w:szCs w:val="28"/>
        </w:rPr>
        <w:t>further</w:t>
      </w:r>
      <w:r>
        <w:rPr>
          <w:rFonts w:cstheme="minorHAnsi"/>
          <w:sz w:val="28"/>
          <w:szCs w:val="28"/>
        </w:rPr>
        <w:t xml:space="preserve"> information. </w:t>
      </w:r>
      <w:proofErr w:type="spellStart"/>
      <w:r>
        <w:rPr>
          <w:rFonts w:cstheme="minorHAnsi"/>
          <w:sz w:val="28"/>
          <w:szCs w:val="28"/>
        </w:rPr>
        <w:t>Ilyo</w:t>
      </w:r>
      <w:proofErr w:type="spellEnd"/>
      <w:r>
        <w:rPr>
          <w:rFonts w:cstheme="minorHAnsi"/>
          <w:sz w:val="28"/>
          <w:szCs w:val="28"/>
        </w:rPr>
        <w:t xml:space="preserve"> will contact Merritt </w:t>
      </w:r>
      <w:proofErr w:type="spellStart"/>
      <w:r>
        <w:rPr>
          <w:rFonts w:cstheme="minorHAnsi"/>
          <w:sz w:val="28"/>
          <w:szCs w:val="28"/>
        </w:rPr>
        <w:t>Vantine</w:t>
      </w:r>
      <w:proofErr w:type="spellEnd"/>
      <w:r>
        <w:rPr>
          <w:rFonts w:cstheme="minorHAnsi"/>
          <w:sz w:val="28"/>
          <w:szCs w:val="28"/>
        </w:rPr>
        <w:t xml:space="preserve"> </w:t>
      </w:r>
      <w:r w:rsidR="009B31C3">
        <w:rPr>
          <w:rFonts w:cstheme="minorHAnsi"/>
          <w:sz w:val="28"/>
          <w:szCs w:val="28"/>
        </w:rPr>
        <w:t xml:space="preserve">about what repairs were made </w:t>
      </w:r>
      <w:r w:rsidR="00BA62FB">
        <w:rPr>
          <w:rFonts w:cstheme="minorHAnsi"/>
          <w:sz w:val="28"/>
          <w:szCs w:val="28"/>
        </w:rPr>
        <w:t xml:space="preserve">in the </w:t>
      </w:r>
      <w:r w:rsidR="00BA62FB">
        <w:rPr>
          <w:rFonts w:cstheme="minorHAnsi"/>
          <w:sz w:val="28"/>
          <w:szCs w:val="28"/>
        </w:rPr>
        <w:t xml:space="preserve">past </w:t>
      </w:r>
      <w:r w:rsidR="009B31C3">
        <w:rPr>
          <w:rFonts w:cstheme="minorHAnsi"/>
          <w:sz w:val="28"/>
          <w:szCs w:val="28"/>
        </w:rPr>
        <w:t>and who did them.</w:t>
      </w:r>
    </w:p>
    <w:p w14:paraId="37B5C7AF" w14:textId="02A0B6E1" w:rsidR="00F704F9" w:rsidRDefault="00D961CD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Discussion about funding the purchase of </w:t>
      </w:r>
      <w:r w:rsidR="005F34FD">
        <w:rPr>
          <w:rFonts w:cstheme="minorHAnsi"/>
          <w:sz w:val="28"/>
          <w:szCs w:val="28"/>
        </w:rPr>
        <w:t xml:space="preserve">flags for veterans’ graves </w:t>
      </w:r>
      <w:r>
        <w:rPr>
          <w:rFonts w:cstheme="minorHAnsi"/>
          <w:sz w:val="28"/>
          <w:szCs w:val="28"/>
        </w:rPr>
        <w:t>now that the VFW has disbanded</w:t>
      </w:r>
      <w:r w:rsidR="00555D2F">
        <w:rPr>
          <w:rFonts w:cstheme="minorHAnsi"/>
          <w:sz w:val="28"/>
          <w:szCs w:val="28"/>
        </w:rPr>
        <w:t xml:space="preserve">. </w:t>
      </w:r>
      <w:r w:rsidR="00AD6DA4">
        <w:rPr>
          <w:rFonts w:cstheme="minorHAnsi"/>
          <w:sz w:val="28"/>
          <w:szCs w:val="28"/>
        </w:rPr>
        <w:t xml:space="preserve">Lucille reported that </w:t>
      </w:r>
      <w:proofErr w:type="gramStart"/>
      <w:r>
        <w:rPr>
          <w:rFonts w:cstheme="minorHAnsi"/>
          <w:sz w:val="28"/>
          <w:szCs w:val="28"/>
        </w:rPr>
        <w:t>It</w:t>
      </w:r>
      <w:proofErr w:type="gramEnd"/>
      <w:r>
        <w:rPr>
          <w:rFonts w:cstheme="minorHAnsi"/>
          <w:sz w:val="28"/>
          <w:szCs w:val="28"/>
        </w:rPr>
        <w:t xml:space="preserve"> </w:t>
      </w:r>
      <w:r w:rsidR="005F34FD">
        <w:rPr>
          <w:rFonts w:cstheme="minorHAnsi"/>
          <w:sz w:val="28"/>
          <w:szCs w:val="28"/>
        </w:rPr>
        <w:t>will cost an estimated $200 -</w:t>
      </w:r>
      <w:r w:rsidR="005957DF">
        <w:rPr>
          <w:rFonts w:cstheme="minorHAnsi"/>
          <w:sz w:val="28"/>
          <w:szCs w:val="28"/>
        </w:rPr>
        <w:t xml:space="preserve"> $400 per year </w:t>
      </w:r>
      <w:r w:rsidR="006144F9">
        <w:rPr>
          <w:rFonts w:cstheme="minorHAnsi"/>
          <w:sz w:val="28"/>
          <w:szCs w:val="28"/>
        </w:rPr>
        <w:t xml:space="preserve">for 2 gross (288 </w:t>
      </w:r>
      <w:r w:rsidR="00E32EDB">
        <w:rPr>
          <w:rFonts w:cstheme="minorHAnsi"/>
          <w:sz w:val="28"/>
          <w:szCs w:val="28"/>
        </w:rPr>
        <w:t>flags</w:t>
      </w:r>
      <w:r w:rsidR="006144F9">
        <w:rPr>
          <w:rFonts w:cstheme="minorHAnsi"/>
          <w:sz w:val="28"/>
          <w:szCs w:val="28"/>
        </w:rPr>
        <w:t xml:space="preserve">) </w:t>
      </w:r>
      <w:r w:rsidR="005957DF">
        <w:rPr>
          <w:rFonts w:cstheme="minorHAnsi"/>
          <w:sz w:val="28"/>
          <w:szCs w:val="28"/>
        </w:rPr>
        <w:t>depending on the quality of the flags</w:t>
      </w:r>
      <w:r w:rsidR="00AD6DA4">
        <w:rPr>
          <w:rFonts w:cstheme="minorHAnsi"/>
          <w:sz w:val="28"/>
          <w:szCs w:val="28"/>
        </w:rPr>
        <w:t xml:space="preserve"> and the vendor</w:t>
      </w:r>
      <w:r w:rsidR="007A4A49">
        <w:rPr>
          <w:rFonts w:cstheme="minorHAnsi"/>
          <w:sz w:val="28"/>
          <w:szCs w:val="28"/>
        </w:rPr>
        <w:t xml:space="preserve">. </w:t>
      </w:r>
      <w:r w:rsidR="00E30F81">
        <w:rPr>
          <w:rFonts w:cstheme="minorHAnsi"/>
          <w:sz w:val="28"/>
          <w:szCs w:val="28"/>
        </w:rPr>
        <w:t>Sue reported that t</w:t>
      </w:r>
      <w:r w:rsidR="00555D2F">
        <w:rPr>
          <w:rFonts w:cstheme="minorHAnsi"/>
          <w:sz w:val="28"/>
          <w:szCs w:val="28"/>
        </w:rPr>
        <w:t>he VFW apparently gave money to the South Hero Fire Department for purchasing flags</w:t>
      </w:r>
      <w:r w:rsidR="00911D45">
        <w:rPr>
          <w:rFonts w:cstheme="minorHAnsi"/>
          <w:sz w:val="28"/>
          <w:szCs w:val="28"/>
        </w:rPr>
        <w:t>.</w:t>
      </w:r>
      <w:r w:rsidR="007F61D4">
        <w:rPr>
          <w:rFonts w:cstheme="minorHAnsi"/>
          <w:sz w:val="28"/>
          <w:szCs w:val="28"/>
        </w:rPr>
        <w:t xml:space="preserve"> </w:t>
      </w:r>
      <w:r w:rsidR="003B5978">
        <w:rPr>
          <w:rFonts w:cstheme="minorHAnsi"/>
          <w:sz w:val="28"/>
          <w:szCs w:val="28"/>
        </w:rPr>
        <w:t>Val</w:t>
      </w:r>
      <w:r w:rsidR="004A52D5">
        <w:rPr>
          <w:rFonts w:cstheme="minorHAnsi"/>
          <w:sz w:val="28"/>
          <w:szCs w:val="28"/>
        </w:rPr>
        <w:t xml:space="preserve"> and</w:t>
      </w:r>
      <w:r w:rsidR="003B5978">
        <w:rPr>
          <w:rFonts w:cstheme="minorHAnsi"/>
          <w:sz w:val="28"/>
          <w:szCs w:val="28"/>
        </w:rPr>
        <w:t xml:space="preserve"> Jane will contact</w:t>
      </w:r>
      <w:r w:rsidR="00504A65">
        <w:rPr>
          <w:rFonts w:cstheme="minorHAnsi"/>
          <w:sz w:val="28"/>
          <w:szCs w:val="28"/>
        </w:rPr>
        <w:t xml:space="preserve"> South Hero</w:t>
      </w:r>
      <w:r w:rsidR="00332C1F">
        <w:rPr>
          <w:rFonts w:cstheme="minorHAnsi"/>
          <w:sz w:val="28"/>
          <w:szCs w:val="28"/>
        </w:rPr>
        <w:t xml:space="preserve"> and </w:t>
      </w:r>
      <w:r w:rsidR="00504A65">
        <w:rPr>
          <w:rFonts w:cstheme="minorHAnsi"/>
          <w:sz w:val="28"/>
          <w:szCs w:val="28"/>
        </w:rPr>
        <w:t>North Hero to see what th</w:t>
      </w:r>
      <w:r w:rsidR="00332C1F">
        <w:rPr>
          <w:rFonts w:cstheme="minorHAnsi"/>
          <w:sz w:val="28"/>
          <w:szCs w:val="28"/>
        </w:rPr>
        <w:t>ose towns plan to do. Sue will contact Mike Guernsey for suggestions.</w:t>
      </w:r>
      <w:r w:rsidR="00A12902">
        <w:rPr>
          <w:rFonts w:cstheme="minorHAnsi"/>
          <w:sz w:val="28"/>
          <w:szCs w:val="28"/>
        </w:rPr>
        <w:t xml:space="preserve"> Another </w:t>
      </w:r>
      <w:r w:rsidR="007C58CC">
        <w:rPr>
          <w:rFonts w:cstheme="minorHAnsi"/>
          <w:sz w:val="28"/>
          <w:szCs w:val="28"/>
        </w:rPr>
        <w:t>possibility is</w:t>
      </w:r>
      <w:r w:rsidR="00A12902">
        <w:rPr>
          <w:rFonts w:cstheme="minorHAnsi"/>
          <w:sz w:val="28"/>
          <w:szCs w:val="28"/>
        </w:rPr>
        <w:t xml:space="preserve"> to ask for a sponsor or donations</w:t>
      </w:r>
      <w:r w:rsidR="004D28A9">
        <w:rPr>
          <w:rFonts w:cstheme="minorHAnsi"/>
          <w:sz w:val="28"/>
          <w:szCs w:val="28"/>
        </w:rPr>
        <w:t xml:space="preserve"> to fund the flag purchase</w:t>
      </w:r>
      <w:r w:rsidR="007C58CC">
        <w:rPr>
          <w:rFonts w:cstheme="minorHAnsi"/>
          <w:sz w:val="28"/>
          <w:szCs w:val="28"/>
        </w:rPr>
        <w:t>. No decision</w:t>
      </w:r>
      <w:r w:rsidR="009337FC">
        <w:rPr>
          <w:rFonts w:cstheme="minorHAnsi"/>
          <w:sz w:val="28"/>
          <w:szCs w:val="28"/>
        </w:rPr>
        <w:t>.</w:t>
      </w:r>
      <w:r w:rsidR="001B5FE5">
        <w:rPr>
          <w:rFonts w:cstheme="minorHAnsi"/>
          <w:sz w:val="28"/>
          <w:szCs w:val="28"/>
        </w:rPr>
        <w:t xml:space="preserve"> Tabled until December.</w:t>
      </w:r>
    </w:p>
    <w:p w14:paraId="52781A71" w14:textId="6B9E1622" w:rsidR="004B574E" w:rsidRDefault="004B574E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Jane moved to </w:t>
      </w:r>
      <w:proofErr w:type="gramStart"/>
      <w:r>
        <w:rPr>
          <w:rFonts w:cstheme="minorHAnsi"/>
          <w:sz w:val="28"/>
          <w:szCs w:val="28"/>
        </w:rPr>
        <w:t>adjourn,</w:t>
      </w:r>
      <w:proofErr w:type="gramEnd"/>
      <w:r>
        <w:rPr>
          <w:rFonts w:cstheme="minorHAnsi"/>
          <w:sz w:val="28"/>
          <w:szCs w:val="28"/>
        </w:rPr>
        <w:t xml:space="preserve"> Sue seconded. All in favor. Meeting adjourned at 5:05 p.m.</w:t>
      </w:r>
    </w:p>
    <w:p w14:paraId="3FF57382" w14:textId="7CF3A8D8" w:rsidR="004B574E" w:rsidRDefault="004B574E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Next meeting December</w:t>
      </w:r>
      <w:r w:rsidR="00BC6D57">
        <w:rPr>
          <w:rFonts w:cstheme="minorHAnsi"/>
          <w:sz w:val="28"/>
          <w:szCs w:val="28"/>
        </w:rPr>
        <w:t xml:space="preserve"> 13, </w:t>
      </w:r>
      <w:proofErr w:type="gramStart"/>
      <w:r w:rsidR="00BC6D57">
        <w:rPr>
          <w:rFonts w:cstheme="minorHAnsi"/>
          <w:sz w:val="28"/>
          <w:szCs w:val="28"/>
        </w:rPr>
        <w:t>2022</w:t>
      </w:r>
      <w:proofErr w:type="gramEnd"/>
      <w:r w:rsidR="00361EB3">
        <w:rPr>
          <w:rFonts w:cstheme="minorHAnsi"/>
          <w:sz w:val="28"/>
          <w:szCs w:val="28"/>
        </w:rPr>
        <w:t xml:space="preserve"> at 3:30</w:t>
      </w:r>
      <w:r w:rsidR="00BC6D57">
        <w:rPr>
          <w:rFonts w:cstheme="minorHAnsi"/>
          <w:sz w:val="28"/>
          <w:szCs w:val="28"/>
        </w:rPr>
        <w:t>.</w:t>
      </w:r>
    </w:p>
    <w:p w14:paraId="5802E653" w14:textId="77777777" w:rsidR="00361EB3" w:rsidRPr="00014BC5" w:rsidRDefault="00361EB3" w:rsidP="00361EB3">
      <w:pPr>
        <w:spacing w:after="0"/>
        <w:rPr>
          <w:rFonts w:cstheme="minorHAnsi"/>
          <w:sz w:val="28"/>
          <w:szCs w:val="28"/>
        </w:rPr>
      </w:pPr>
      <w:r w:rsidRPr="00014BC5">
        <w:rPr>
          <w:rFonts w:cstheme="minorHAnsi"/>
          <w:sz w:val="28"/>
          <w:szCs w:val="28"/>
        </w:rPr>
        <w:t>Respectfully submitted,</w:t>
      </w:r>
    </w:p>
    <w:p w14:paraId="024AEC4D" w14:textId="77777777" w:rsidR="00361EB3" w:rsidRDefault="00361EB3" w:rsidP="00361EB3">
      <w:pPr>
        <w:spacing w:after="0"/>
        <w:rPr>
          <w:sz w:val="28"/>
          <w:szCs w:val="28"/>
        </w:rPr>
      </w:pPr>
      <w:r w:rsidRPr="00014BC5">
        <w:rPr>
          <w:rFonts w:cstheme="minorHAnsi"/>
          <w:sz w:val="28"/>
          <w:szCs w:val="28"/>
        </w:rPr>
        <w:t>Lucille Campbell, Recording Secretary</w:t>
      </w:r>
    </w:p>
    <w:p w14:paraId="1F7EA168" w14:textId="77777777" w:rsidR="00361EB3" w:rsidRDefault="00361EB3">
      <w:pPr>
        <w:rPr>
          <w:rFonts w:cstheme="minorHAnsi"/>
          <w:sz w:val="28"/>
          <w:szCs w:val="28"/>
        </w:rPr>
      </w:pPr>
    </w:p>
    <w:p w14:paraId="2EDFB37B" w14:textId="77777777" w:rsidR="00A7790C" w:rsidRDefault="00A7790C">
      <w:pPr>
        <w:rPr>
          <w:rFonts w:cstheme="minorHAnsi"/>
          <w:sz w:val="28"/>
          <w:szCs w:val="28"/>
        </w:rPr>
      </w:pPr>
    </w:p>
    <w:tbl>
      <w:tblPr>
        <w:tblStyle w:val="TableGrid"/>
        <w:tblW w:w="10440" w:type="dxa"/>
        <w:tblInd w:w="-635" w:type="dxa"/>
        <w:tblLook w:val="04A0" w:firstRow="1" w:lastRow="0" w:firstColumn="1" w:lastColumn="0" w:noHBand="0" w:noVBand="1"/>
      </w:tblPr>
      <w:tblGrid>
        <w:gridCol w:w="2880"/>
        <w:gridCol w:w="2070"/>
        <w:gridCol w:w="1980"/>
        <w:gridCol w:w="1890"/>
        <w:gridCol w:w="1620"/>
      </w:tblGrid>
      <w:tr w:rsidR="00017770" w14:paraId="13F0285D" w14:textId="77777777" w:rsidTr="00F21AC9">
        <w:tc>
          <w:tcPr>
            <w:tcW w:w="2880" w:type="dxa"/>
          </w:tcPr>
          <w:p w14:paraId="666307AE" w14:textId="77777777" w:rsidR="00017770" w:rsidRPr="003E7982" w:rsidRDefault="00017770" w:rsidP="00F21AC9">
            <w:pPr>
              <w:rPr>
                <w:b/>
                <w:bCs/>
              </w:rPr>
            </w:pPr>
            <w:r w:rsidRPr="003E7982">
              <w:rPr>
                <w:b/>
                <w:bCs/>
              </w:rPr>
              <w:lastRenderedPageBreak/>
              <w:t>CEMETERY REVENUES</w:t>
            </w:r>
          </w:p>
        </w:tc>
        <w:tc>
          <w:tcPr>
            <w:tcW w:w="2070" w:type="dxa"/>
          </w:tcPr>
          <w:p w14:paraId="002A7AFA" w14:textId="77777777" w:rsidR="00017770" w:rsidRDefault="00017770" w:rsidP="00F21AC9">
            <w:pPr>
              <w:rPr>
                <w:b/>
                <w:bCs/>
              </w:rPr>
            </w:pPr>
            <w:r w:rsidRPr="003E7982">
              <w:rPr>
                <w:b/>
                <w:bCs/>
              </w:rPr>
              <w:t>2020-2021</w:t>
            </w:r>
          </w:p>
          <w:p w14:paraId="78BC7759" w14:textId="77777777" w:rsidR="00017770" w:rsidRPr="003E7982" w:rsidRDefault="00017770" w:rsidP="00F21AC9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r w:rsidRPr="003E7982">
              <w:t>budget</w:t>
            </w:r>
            <w:r>
              <w:t xml:space="preserve">    actual</w:t>
            </w:r>
          </w:p>
        </w:tc>
        <w:tc>
          <w:tcPr>
            <w:tcW w:w="1980" w:type="dxa"/>
          </w:tcPr>
          <w:p w14:paraId="713B89D1" w14:textId="77777777" w:rsidR="00017770" w:rsidRPr="003E7982" w:rsidRDefault="00017770" w:rsidP="00F21AC9">
            <w:pPr>
              <w:rPr>
                <w:b/>
                <w:bCs/>
              </w:rPr>
            </w:pPr>
            <w:r w:rsidRPr="003E7982">
              <w:rPr>
                <w:b/>
                <w:bCs/>
              </w:rPr>
              <w:t>2021-2022</w:t>
            </w:r>
            <w:r>
              <w:rPr>
                <w:b/>
                <w:bCs/>
              </w:rPr>
              <w:t xml:space="preserve"> </w:t>
            </w:r>
            <w:r w:rsidRPr="003E7982">
              <w:t>budget</w:t>
            </w:r>
            <w:r>
              <w:rPr>
                <w:b/>
                <w:bCs/>
              </w:rPr>
              <w:t xml:space="preserve">    </w:t>
            </w:r>
            <w:r w:rsidRPr="003E7982">
              <w:t>actual</w:t>
            </w:r>
          </w:p>
        </w:tc>
        <w:tc>
          <w:tcPr>
            <w:tcW w:w="1890" w:type="dxa"/>
          </w:tcPr>
          <w:p w14:paraId="14230227" w14:textId="77777777" w:rsidR="00017770" w:rsidRPr="003E7982" w:rsidRDefault="00017770" w:rsidP="00F21AC9">
            <w:pPr>
              <w:rPr>
                <w:b/>
                <w:bCs/>
              </w:rPr>
            </w:pPr>
            <w:r w:rsidRPr="003E7982">
              <w:rPr>
                <w:b/>
                <w:bCs/>
              </w:rPr>
              <w:t>2022-2023</w:t>
            </w:r>
            <w:r>
              <w:rPr>
                <w:b/>
                <w:bCs/>
              </w:rPr>
              <w:t xml:space="preserve"> </w:t>
            </w:r>
            <w:r w:rsidRPr="00F44D43">
              <w:t>budget</w:t>
            </w:r>
          </w:p>
        </w:tc>
        <w:tc>
          <w:tcPr>
            <w:tcW w:w="1620" w:type="dxa"/>
          </w:tcPr>
          <w:p w14:paraId="1E1642F3" w14:textId="77777777" w:rsidR="00017770" w:rsidRPr="007A1FB1" w:rsidRDefault="00017770" w:rsidP="00F21AC9">
            <w:pPr>
              <w:rPr>
                <w:b/>
                <w:bCs/>
                <w:sz w:val="28"/>
                <w:szCs w:val="28"/>
              </w:rPr>
            </w:pPr>
            <w:r w:rsidRPr="007A1FB1">
              <w:rPr>
                <w:b/>
                <w:bCs/>
                <w:sz w:val="28"/>
                <w:szCs w:val="28"/>
              </w:rPr>
              <w:t>2023-2024</w:t>
            </w:r>
          </w:p>
          <w:p w14:paraId="57132145" w14:textId="77777777" w:rsidR="00017770" w:rsidRPr="00F44D43" w:rsidRDefault="00017770" w:rsidP="00F21AC9">
            <w:r w:rsidRPr="00F44D43">
              <w:t>budget</w:t>
            </w:r>
          </w:p>
        </w:tc>
      </w:tr>
      <w:tr w:rsidR="00017770" w14:paraId="6C68C8AC" w14:textId="77777777" w:rsidTr="00F21AC9">
        <w:tc>
          <w:tcPr>
            <w:tcW w:w="2880" w:type="dxa"/>
          </w:tcPr>
          <w:p w14:paraId="7F493885" w14:textId="77777777" w:rsidR="00017770" w:rsidRDefault="00017770" w:rsidP="00F21AC9">
            <w:r>
              <w:t>TOWN APPROPRIATION</w:t>
            </w:r>
          </w:p>
        </w:tc>
        <w:tc>
          <w:tcPr>
            <w:tcW w:w="2070" w:type="dxa"/>
          </w:tcPr>
          <w:p w14:paraId="370A441F" w14:textId="77777777" w:rsidR="00017770" w:rsidRDefault="00017770" w:rsidP="00F21AC9">
            <w:r>
              <w:t>24,000      24,000</w:t>
            </w:r>
          </w:p>
        </w:tc>
        <w:tc>
          <w:tcPr>
            <w:tcW w:w="1980" w:type="dxa"/>
          </w:tcPr>
          <w:p w14:paraId="1FE43234" w14:textId="77777777" w:rsidR="00017770" w:rsidRDefault="00017770" w:rsidP="00F21AC9">
            <w:r>
              <w:t>18,000    18,000</w:t>
            </w:r>
          </w:p>
        </w:tc>
        <w:tc>
          <w:tcPr>
            <w:tcW w:w="1890" w:type="dxa"/>
          </w:tcPr>
          <w:p w14:paraId="1066BFAC" w14:textId="77777777" w:rsidR="00017770" w:rsidRDefault="00017770" w:rsidP="00F21AC9">
            <w:r>
              <w:t>20,000</w:t>
            </w:r>
          </w:p>
        </w:tc>
        <w:tc>
          <w:tcPr>
            <w:tcW w:w="1620" w:type="dxa"/>
          </w:tcPr>
          <w:p w14:paraId="50D3E799" w14:textId="77777777" w:rsidR="00017770" w:rsidRDefault="00017770" w:rsidP="00F21AC9">
            <w:r>
              <w:t>20,450</w:t>
            </w:r>
          </w:p>
        </w:tc>
      </w:tr>
      <w:tr w:rsidR="00017770" w14:paraId="66D3FA08" w14:textId="77777777" w:rsidTr="00F21AC9">
        <w:tc>
          <w:tcPr>
            <w:tcW w:w="2880" w:type="dxa"/>
          </w:tcPr>
          <w:p w14:paraId="0AE76480" w14:textId="77777777" w:rsidR="00017770" w:rsidRDefault="00017770" w:rsidP="00F21AC9">
            <w:r>
              <w:t>HANSON TRUST</w:t>
            </w:r>
          </w:p>
        </w:tc>
        <w:tc>
          <w:tcPr>
            <w:tcW w:w="2070" w:type="dxa"/>
          </w:tcPr>
          <w:p w14:paraId="6A073945" w14:textId="77777777" w:rsidR="00017770" w:rsidRDefault="00017770" w:rsidP="00F21AC9">
            <w:r>
              <w:t xml:space="preserve">                       289</w:t>
            </w:r>
          </w:p>
        </w:tc>
        <w:tc>
          <w:tcPr>
            <w:tcW w:w="1980" w:type="dxa"/>
          </w:tcPr>
          <w:p w14:paraId="322D03CE" w14:textId="77777777" w:rsidR="00017770" w:rsidRDefault="00017770" w:rsidP="00F21AC9">
            <w:r>
              <w:t>300            295</w:t>
            </w:r>
          </w:p>
        </w:tc>
        <w:tc>
          <w:tcPr>
            <w:tcW w:w="1890" w:type="dxa"/>
          </w:tcPr>
          <w:p w14:paraId="03F7B35B" w14:textId="77777777" w:rsidR="00017770" w:rsidRDefault="00017770" w:rsidP="00F21AC9">
            <w:r>
              <w:t>250</w:t>
            </w:r>
          </w:p>
        </w:tc>
        <w:tc>
          <w:tcPr>
            <w:tcW w:w="1620" w:type="dxa"/>
          </w:tcPr>
          <w:p w14:paraId="50A86267" w14:textId="77777777" w:rsidR="00017770" w:rsidRDefault="00017770" w:rsidP="00F21AC9">
            <w:r>
              <w:t>250</w:t>
            </w:r>
          </w:p>
        </w:tc>
      </w:tr>
      <w:tr w:rsidR="00017770" w14:paraId="346458ED" w14:textId="77777777" w:rsidTr="00F21AC9">
        <w:tc>
          <w:tcPr>
            <w:tcW w:w="2880" w:type="dxa"/>
          </w:tcPr>
          <w:p w14:paraId="6D2C0555" w14:textId="77777777" w:rsidR="00017770" w:rsidRDefault="00017770" w:rsidP="00F21AC9">
            <w:r>
              <w:t>RUSSELL TRUST</w:t>
            </w:r>
          </w:p>
        </w:tc>
        <w:tc>
          <w:tcPr>
            <w:tcW w:w="2070" w:type="dxa"/>
          </w:tcPr>
          <w:p w14:paraId="4CD57475" w14:textId="77777777" w:rsidR="00017770" w:rsidRDefault="00017770" w:rsidP="00F21AC9">
            <w:r>
              <w:t xml:space="preserve">                       500</w:t>
            </w:r>
          </w:p>
        </w:tc>
        <w:tc>
          <w:tcPr>
            <w:tcW w:w="1980" w:type="dxa"/>
          </w:tcPr>
          <w:p w14:paraId="33E1799B" w14:textId="77777777" w:rsidR="00017770" w:rsidRDefault="00017770" w:rsidP="00F21AC9">
            <w:r>
              <w:t>500            500</w:t>
            </w:r>
          </w:p>
        </w:tc>
        <w:tc>
          <w:tcPr>
            <w:tcW w:w="1890" w:type="dxa"/>
          </w:tcPr>
          <w:p w14:paraId="6C0305A0" w14:textId="77777777" w:rsidR="00017770" w:rsidRDefault="00017770" w:rsidP="00F21AC9">
            <w:r>
              <w:t>500</w:t>
            </w:r>
          </w:p>
        </w:tc>
        <w:tc>
          <w:tcPr>
            <w:tcW w:w="1620" w:type="dxa"/>
          </w:tcPr>
          <w:p w14:paraId="4AFBAE8E" w14:textId="77777777" w:rsidR="00017770" w:rsidRDefault="00017770" w:rsidP="00F21AC9">
            <w:r>
              <w:t>500</w:t>
            </w:r>
          </w:p>
        </w:tc>
      </w:tr>
      <w:tr w:rsidR="00017770" w14:paraId="35E824FB" w14:textId="77777777" w:rsidTr="00F21AC9">
        <w:tc>
          <w:tcPr>
            <w:tcW w:w="2880" w:type="dxa"/>
          </w:tcPr>
          <w:p w14:paraId="08B43FB0" w14:textId="77777777" w:rsidR="00017770" w:rsidRDefault="00017770" w:rsidP="00F21AC9">
            <w:r>
              <w:t>LOT SALES</w:t>
            </w:r>
          </w:p>
        </w:tc>
        <w:tc>
          <w:tcPr>
            <w:tcW w:w="2070" w:type="dxa"/>
          </w:tcPr>
          <w:p w14:paraId="05FBF046" w14:textId="77777777" w:rsidR="00017770" w:rsidRDefault="00017770" w:rsidP="00F21AC9">
            <w:r>
              <w:t xml:space="preserve">                      6,400</w:t>
            </w:r>
          </w:p>
        </w:tc>
        <w:tc>
          <w:tcPr>
            <w:tcW w:w="1980" w:type="dxa"/>
          </w:tcPr>
          <w:p w14:paraId="2D3D5CC9" w14:textId="77777777" w:rsidR="00017770" w:rsidRDefault="00017770" w:rsidP="00F21AC9">
            <w:r>
              <w:t>2,500       2,000</w:t>
            </w:r>
          </w:p>
        </w:tc>
        <w:tc>
          <w:tcPr>
            <w:tcW w:w="1890" w:type="dxa"/>
          </w:tcPr>
          <w:p w14:paraId="261D5D11" w14:textId="77777777" w:rsidR="00017770" w:rsidRDefault="00017770" w:rsidP="00F21AC9">
            <w:r>
              <w:t>2,500</w:t>
            </w:r>
          </w:p>
        </w:tc>
        <w:tc>
          <w:tcPr>
            <w:tcW w:w="1620" w:type="dxa"/>
          </w:tcPr>
          <w:p w14:paraId="4F882B0B" w14:textId="77777777" w:rsidR="00017770" w:rsidRDefault="00017770" w:rsidP="00F21AC9">
            <w:r>
              <w:t>2,500</w:t>
            </w:r>
          </w:p>
        </w:tc>
      </w:tr>
      <w:tr w:rsidR="00017770" w14:paraId="025F77D0" w14:textId="77777777" w:rsidTr="00F21AC9">
        <w:tc>
          <w:tcPr>
            <w:tcW w:w="2880" w:type="dxa"/>
          </w:tcPr>
          <w:p w14:paraId="25DF7ED0" w14:textId="77777777" w:rsidR="00017770" w:rsidRDefault="00017770" w:rsidP="00F21AC9">
            <w:r>
              <w:t>CORNERSTONE SALES</w:t>
            </w:r>
          </w:p>
        </w:tc>
        <w:tc>
          <w:tcPr>
            <w:tcW w:w="2070" w:type="dxa"/>
          </w:tcPr>
          <w:p w14:paraId="0A10ABEF" w14:textId="77777777" w:rsidR="00017770" w:rsidRDefault="00017770" w:rsidP="00F21AC9">
            <w:r>
              <w:t xml:space="preserve">                     1,575</w:t>
            </w:r>
          </w:p>
        </w:tc>
        <w:tc>
          <w:tcPr>
            <w:tcW w:w="1980" w:type="dxa"/>
          </w:tcPr>
          <w:p w14:paraId="3CA0B668" w14:textId="77777777" w:rsidR="00017770" w:rsidRDefault="00017770" w:rsidP="00F21AC9">
            <w:r>
              <w:t>500             950</w:t>
            </w:r>
          </w:p>
        </w:tc>
        <w:tc>
          <w:tcPr>
            <w:tcW w:w="1890" w:type="dxa"/>
          </w:tcPr>
          <w:p w14:paraId="7C8291AA" w14:textId="77777777" w:rsidR="00017770" w:rsidRDefault="00017770" w:rsidP="00F21AC9">
            <w:r>
              <w:t>500</w:t>
            </w:r>
          </w:p>
        </w:tc>
        <w:tc>
          <w:tcPr>
            <w:tcW w:w="1620" w:type="dxa"/>
          </w:tcPr>
          <w:p w14:paraId="381B1773" w14:textId="77777777" w:rsidR="00017770" w:rsidRDefault="00017770" w:rsidP="00F21AC9">
            <w:r>
              <w:t>500</w:t>
            </w:r>
          </w:p>
        </w:tc>
      </w:tr>
      <w:tr w:rsidR="00017770" w14:paraId="7907A4C0" w14:textId="77777777" w:rsidTr="00F21AC9">
        <w:tc>
          <w:tcPr>
            <w:tcW w:w="2880" w:type="dxa"/>
          </w:tcPr>
          <w:p w14:paraId="238422A8" w14:textId="77777777" w:rsidR="00017770" w:rsidRDefault="00017770" w:rsidP="00F21AC9">
            <w:r>
              <w:t>GRAVE OPENING/ADMIN</w:t>
            </w:r>
          </w:p>
        </w:tc>
        <w:tc>
          <w:tcPr>
            <w:tcW w:w="2070" w:type="dxa"/>
          </w:tcPr>
          <w:p w14:paraId="1F325470" w14:textId="77777777" w:rsidR="00017770" w:rsidRDefault="00017770" w:rsidP="00F21AC9">
            <w:r>
              <w:t xml:space="preserve">                     1,200</w:t>
            </w:r>
          </w:p>
        </w:tc>
        <w:tc>
          <w:tcPr>
            <w:tcW w:w="1980" w:type="dxa"/>
          </w:tcPr>
          <w:p w14:paraId="68DE0927" w14:textId="77777777" w:rsidR="00017770" w:rsidRDefault="00017770" w:rsidP="00F21AC9">
            <w:r>
              <w:t>500             900</w:t>
            </w:r>
          </w:p>
        </w:tc>
        <w:tc>
          <w:tcPr>
            <w:tcW w:w="1890" w:type="dxa"/>
          </w:tcPr>
          <w:p w14:paraId="29120D6A" w14:textId="77777777" w:rsidR="00017770" w:rsidRDefault="00017770" w:rsidP="00F21AC9">
            <w:r>
              <w:t>500</w:t>
            </w:r>
          </w:p>
        </w:tc>
        <w:tc>
          <w:tcPr>
            <w:tcW w:w="1620" w:type="dxa"/>
          </w:tcPr>
          <w:p w14:paraId="349952BB" w14:textId="77777777" w:rsidR="00017770" w:rsidRDefault="00017770" w:rsidP="00F21AC9">
            <w:r>
              <w:t>500</w:t>
            </w:r>
          </w:p>
        </w:tc>
      </w:tr>
      <w:tr w:rsidR="00017770" w14:paraId="0394099B" w14:textId="77777777" w:rsidTr="00F21AC9">
        <w:tc>
          <w:tcPr>
            <w:tcW w:w="2880" w:type="dxa"/>
          </w:tcPr>
          <w:p w14:paraId="35484B44" w14:textId="77777777" w:rsidR="00017770" w:rsidRDefault="00017770" w:rsidP="00F21AC9">
            <w:r>
              <w:t>PERPETUAL CARE TRUST FUND</w:t>
            </w:r>
          </w:p>
        </w:tc>
        <w:tc>
          <w:tcPr>
            <w:tcW w:w="2070" w:type="dxa"/>
          </w:tcPr>
          <w:p w14:paraId="317C50BD" w14:textId="77777777" w:rsidR="00017770" w:rsidRDefault="00017770" w:rsidP="00F21AC9">
            <w:r>
              <w:t xml:space="preserve">                        275</w:t>
            </w:r>
          </w:p>
        </w:tc>
        <w:tc>
          <w:tcPr>
            <w:tcW w:w="1980" w:type="dxa"/>
          </w:tcPr>
          <w:p w14:paraId="09321EC2" w14:textId="77777777" w:rsidR="00017770" w:rsidRDefault="00017770" w:rsidP="00F21AC9">
            <w:r>
              <w:t>200             100</w:t>
            </w:r>
          </w:p>
        </w:tc>
        <w:tc>
          <w:tcPr>
            <w:tcW w:w="1890" w:type="dxa"/>
          </w:tcPr>
          <w:p w14:paraId="62D29F83" w14:textId="77777777" w:rsidR="00017770" w:rsidRDefault="00017770" w:rsidP="00F21AC9">
            <w:r>
              <w:t>200</w:t>
            </w:r>
          </w:p>
        </w:tc>
        <w:tc>
          <w:tcPr>
            <w:tcW w:w="1620" w:type="dxa"/>
          </w:tcPr>
          <w:p w14:paraId="453E56C8" w14:textId="77777777" w:rsidR="00017770" w:rsidRDefault="00017770" w:rsidP="00F21AC9">
            <w:r>
              <w:t>200</w:t>
            </w:r>
          </w:p>
        </w:tc>
      </w:tr>
      <w:tr w:rsidR="00017770" w14:paraId="5D38A662" w14:textId="77777777" w:rsidTr="00F21AC9">
        <w:tc>
          <w:tcPr>
            <w:tcW w:w="2880" w:type="dxa"/>
          </w:tcPr>
          <w:p w14:paraId="614135B4" w14:textId="77777777" w:rsidR="00017770" w:rsidRDefault="00017770" w:rsidP="00F21AC9">
            <w:r>
              <w:t>INTEREST</w:t>
            </w:r>
          </w:p>
        </w:tc>
        <w:tc>
          <w:tcPr>
            <w:tcW w:w="2070" w:type="dxa"/>
          </w:tcPr>
          <w:p w14:paraId="1DB635A6" w14:textId="77777777" w:rsidR="00017770" w:rsidRDefault="00017770" w:rsidP="00F21AC9"/>
        </w:tc>
        <w:tc>
          <w:tcPr>
            <w:tcW w:w="1980" w:type="dxa"/>
          </w:tcPr>
          <w:p w14:paraId="7234F36C" w14:textId="77777777" w:rsidR="00017770" w:rsidRDefault="00017770" w:rsidP="00F21AC9">
            <w:r>
              <w:t xml:space="preserve">                    246</w:t>
            </w:r>
          </w:p>
        </w:tc>
        <w:tc>
          <w:tcPr>
            <w:tcW w:w="1890" w:type="dxa"/>
          </w:tcPr>
          <w:p w14:paraId="746B796E" w14:textId="77777777" w:rsidR="00017770" w:rsidRDefault="00017770" w:rsidP="00F21AC9">
            <w:r>
              <w:t>100</w:t>
            </w:r>
          </w:p>
        </w:tc>
        <w:tc>
          <w:tcPr>
            <w:tcW w:w="1620" w:type="dxa"/>
          </w:tcPr>
          <w:p w14:paraId="5A1E7343" w14:textId="77777777" w:rsidR="00017770" w:rsidRDefault="00017770" w:rsidP="00F21AC9">
            <w:r>
              <w:t>200</w:t>
            </w:r>
          </w:p>
        </w:tc>
      </w:tr>
      <w:tr w:rsidR="00017770" w14:paraId="232715DB" w14:textId="77777777" w:rsidTr="00F21AC9">
        <w:tc>
          <w:tcPr>
            <w:tcW w:w="2880" w:type="dxa"/>
          </w:tcPr>
          <w:p w14:paraId="6153DDA8" w14:textId="77777777" w:rsidR="00017770" w:rsidRDefault="00017770" w:rsidP="00F21AC9"/>
        </w:tc>
        <w:tc>
          <w:tcPr>
            <w:tcW w:w="2070" w:type="dxa"/>
          </w:tcPr>
          <w:p w14:paraId="696B70FD" w14:textId="77777777" w:rsidR="00017770" w:rsidRDefault="00017770" w:rsidP="00F21AC9"/>
        </w:tc>
        <w:tc>
          <w:tcPr>
            <w:tcW w:w="1980" w:type="dxa"/>
          </w:tcPr>
          <w:p w14:paraId="59DA7685" w14:textId="77777777" w:rsidR="00017770" w:rsidRDefault="00017770" w:rsidP="00F21AC9"/>
        </w:tc>
        <w:tc>
          <w:tcPr>
            <w:tcW w:w="1890" w:type="dxa"/>
          </w:tcPr>
          <w:p w14:paraId="2D01B9A3" w14:textId="77777777" w:rsidR="00017770" w:rsidRDefault="00017770" w:rsidP="00F21AC9"/>
        </w:tc>
        <w:tc>
          <w:tcPr>
            <w:tcW w:w="1620" w:type="dxa"/>
          </w:tcPr>
          <w:p w14:paraId="363B7C94" w14:textId="77777777" w:rsidR="00017770" w:rsidRDefault="00017770" w:rsidP="00F21AC9"/>
        </w:tc>
      </w:tr>
      <w:tr w:rsidR="00017770" w14:paraId="7A876703" w14:textId="77777777" w:rsidTr="00F21AC9">
        <w:tc>
          <w:tcPr>
            <w:tcW w:w="2880" w:type="dxa"/>
          </w:tcPr>
          <w:p w14:paraId="2D7E2F1A" w14:textId="77777777" w:rsidR="00017770" w:rsidRPr="003E7982" w:rsidRDefault="00017770" w:rsidP="00F21AC9">
            <w:pPr>
              <w:rPr>
                <w:b/>
                <w:bCs/>
              </w:rPr>
            </w:pPr>
            <w:r w:rsidRPr="003E7982">
              <w:rPr>
                <w:b/>
                <w:bCs/>
              </w:rPr>
              <w:t>TOTAL</w:t>
            </w:r>
          </w:p>
        </w:tc>
        <w:tc>
          <w:tcPr>
            <w:tcW w:w="2070" w:type="dxa"/>
          </w:tcPr>
          <w:p w14:paraId="5CE1C94B" w14:textId="77777777" w:rsidR="00017770" w:rsidRDefault="00017770" w:rsidP="00F21AC9">
            <w:r>
              <w:t>24,000      34,239</w:t>
            </w:r>
          </w:p>
        </w:tc>
        <w:tc>
          <w:tcPr>
            <w:tcW w:w="1980" w:type="dxa"/>
          </w:tcPr>
          <w:p w14:paraId="5CF41BB6" w14:textId="77777777" w:rsidR="00017770" w:rsidRDefault="00017770" w:rsidP="00F21AC9">
            <w:r>
              <w:t>22,500      22,991</w:t>
            </w:r>
          </w:p>
        </w:tc>
        <w:tc>
          <w:tcPr>
            <w:tcW w:w="1890" w:type="dxa"/>
          </w:tcPr>
          <w:p w14:paraId="1BD7EA50" w14:textId="77777777" w:rsidR="00017770" w:rsidRDefault="00017770" w:rsidP="00F21AC9">
            <w:r>
              <w:t>24,550</w:t>
            </w:r>
          </w:p>
        </w:tc>
        <w:tc>
          <w:tcPr>
            <w:tcW w:w="1620" w:type="dxa"/>
          </w:tcPr>
          <w:p w14:paraId="4544C6B2" w14:textId="77777777" w:rsidR="00017770" w:rsidRDefault="00017770" w:rsidP="00F21AC9">
            <w:r>
              <w:t>25,100</w:t>
            </w:r>
          </w:p>
        </w:tc>
      </w:tr>
      <w:tr w:rsidR="00017770" w14:paraId="63F29F8F" w14:textId="77777777" w:rsidTr="00F21AC9">
        <w:tc>
          <w:tcPr>
            <w:tcW w:w="2880" w:type="dxa"/>
          </w:tcPr>
          <w:p w14:paraId="3787E1D1" w14:textId="77777777" w:rsidR="00017770" w:rsidRDefault="00017770" w:rsidP="00F21AC9"/>
        </w:tc>
        <w:tc>
          <w:tcPr>
            <w:tcW w:w="2070" w:type="dxa"/>
          </w:tcPr>
          <w:p w14:paraId="72EECEFD" w14:textId="77777777" w:rsidR="00017770" w:rsidRDefault="00017770" w:rsidP="00F21AC9"/>
        </w:tc>
        <w:tc>
          <w:tcPr>
            <w:tcW w:w="1980" w:type="dxa"/>
          </w:tcPr>
          <w:p w14:paraId="4E87A55D" w14:textId="77777777" w:rsidR="00017770" w:rsidRDefault="00017770" w:rsidP="00F21AC9"/>
        </w:tc>
        <w:tc>
          <w:tcPr>
            <w:tcW w:w="1890" w:type="dxa"/>
          </w:tcPr>
          <w:p w14:paraId="44DFB887" w14:textId="77777777" w:rsidR="00017770" w:rsidRDefault="00017770" w:rsidP="00F21AC9"/>
        </w:tc>
        <w:tc>
          <w:tcPr>
            <w:tcW w:w="1620" w:type="dxa"/>
          </w:tcPr>
          <w:p w14:paraId="55B6E16B" w14:textId="77777777" w:rsidR="00017770" w:rsidRDefault="00017770" w:rsidP="00F21AC9"/>
        </w:tc>
      </w:tr>
      <w:tr w:rsidR="00017770" w14:paraId="1EFF10A8" w14:textId="77777777" w:rsidTr="00F21AC9">
        <w:tc>
          <w:tcPr>
            <w:tcW w:w="2880" w:type="dxa"/>
          </w:tcPr>
          <w:p w14:paraId="6DE01B0C" w14:textId="77777777" w:rsidR="00017770" w:rsidRDefault="00017770" w:rsidP="00F21AC9"/>
        </w:tc>
        <w:tc>
          <w:tcPr>
            <w:tcW w:w="2070" w:type="dxa"/>
          </w:tcPr>
          <w:p w14:paraId="497A7CFE" w14:textId="77777777" w:rsidR="00017770" w:rsidRDefault="00017770" w:rsidP="00F21AC9"/>
        </w:tc>
        <w:tc>
          <w:tcPr>
            <w:tcW w:w="1980" w:type="dxa"/>
          </w:tcPr>
          <w:p w14:paraId="7B19E9D2" w14:textId="77777777" w:rsidR="00017770" w:rsidRDefault="00017770" w:rsidP="00F21AC9"/>
        </w:tc>
        <w:tc>
          <w:tcPr>
            <w:tcW w:w="1890" w:type="dxa"/>
          </w:tcPr>
          <w:p w14:paraId="2C2C1D6B" w14:textId="77777777" w:rsidR="00017770" w:rsidRDefault="00017770" w:rsidP="00F21AC9"/>
        </w:tc>
        <w:tc>
          <w:tcPr>
            <w:tcW w:w="1620" w:type="dxa"/>
          </w:tcPr>
          <w:p w14:paraId="33715CBA" w14:textId="77777777" w:rsidR="00017770" w:rsidRDefault="00017770" w:rsidP="00F21AC9"/>
        </w:tc>
      </w:tr>
      <w:tr w:rsidR="00017770" w14:paraId="4B805E1A" w14:textId="77777777" w:rsidTr="00F21AC9">
        <w:tc>
          <w:tcPr>
            <w:tcW w:w="2880" w:type="dxa"/>
          </w:tcPr>
          <w:p w14:paraId="3A2EC2A4" w14:textId="77777777" w:rsidR="00017770" w:rsidRPr="003E7982" w:rsidRDefault="00017770" w:rsidP="00F21AC9">
            <w:pPr>
              <w:rPr>
                <w:b/>
                <w:bCs/>
              </w:rPr>
            </w:pPr>
            <w:r w:rsidRPr="003E7982">
              <w:rPr>
                <w:b/>
                <w:bCs/>
              </w:rPr>
              <w:t>CEMETERY EXPENDITURES</w:t>
            </w:r>
          </w:p>
        </w:tc>
        <w:tc>
          <w:tcPr>
            <w:tcW w:w="2070" w:type="dxa"/>
          </w:tcPr>
          <w:p w14:paraId="2EEDDD9A" w14:textId="77777777" w:rsidR="00017770" w:rsidRDefault="00017770" w:rsidP="00F21AC9"/>
        </w:tc>
        <w:tc>
          <w:tcPr>
            <w:tcW w:w="1980" w:type="dxa"/>
          </w:tcPr>
          <w:p w14:paraId="765B367B" w14:textId="77777777" w:rsidR="00017770" w:rsidRDefault="00017770" w:rsidP="00F21AC9"/>
        </w:tc>
        <w:tc>
          <w:tcPr>
            <w:tcW w:w="1890" w:type="dxa"/>
          </w:tcPr>
          <w:p w14:paraId="24460F36" w14:textId="77777777" w:rsidR="00017770" w:rsidRDefault="00017770" w:rsidP="00F21AC9"/>
        </w:tc>
        <w:tc>
          <w:tcPr>
            <w:tcW w:w="1620" w:type="dxa"/>
          </w:tcPr>
          <w:p w14:paraId="2EC24E47" w14:textId="77777777" w:rsidR="00017770" w:rsidRDefault="00017770" w:rsidP="00F21AC9"/>
          <w:p w14:paraId="6F41D474" w14:textId="77777777" w:rsidR="00017770" w:rsidRDefault="00017770" w:rsidP="00F21AC9"/>
        </w:tc>
      </w:tr>
      <w:tr w:rsidR="00017770" w14:paraId="0FB838C2" w14:textId="77777777" w:rsidTr="00F21AC9">
        <w:tc>
          <w:tcPr>
            <w:tcW w:w="2880" w:type="dxa"/>
          </w:tcPr>
          <w:p w14:paraId="16A6DDF2" w14:textId="77777777" w:rsidR="00017770" w:rsidRPr="003E7982" w:rsidRDefault="00017770" w:rsidP="00F21AC9">
            <w:r w:rsidRPr="003E7982">
              <w:t>LAWN CARE</w:t>
            </w:r>
          </w:p>
        </w:tc>
        <w:tc>
          <w:tcPr>
            <w:tcW w:w="2070" w:type="dxa"/>
          </w:tcPr>
          <w:p w14:paraId="1A9D3FDE" w14:textId="77777777" w:rsidR="00017770" w:rsidRDefault="00017770" w:rsidP="00F21AC9">
            <w:r>
              <w:t>20,000      15,081</w:t>
            </w:r>
          </w:p>
        </w:tc>
        <w:tc>
          <w:tcPr>
            <w:tcW w:w="1980" w:type="dxa"/>
          </w:tcPr>
          <w:p w14:paraId="1DA7EEE8" w14:textId="77777777" w:rsidR="00017770" w:rsidRDefault="00017770" w:rsidP="00F21AC9">
            <w:r>
              <w:t>22,000      17,031</w:t>
            </w:r>
          </w:p>
        </w:tc>
        <w:tc>
          <w:tcPr>
            <w:tcW w:w="1890" w:type="dxa"/>
          </w:tcPr>
          <w:p w14:paraId="4E850A27" w14:textId="77777777" w:rsidR="00017770" w:rsidRDefault="00017770" w:rsidP="00F21AC9">
            <w:r>
              <w:t>20,000</w:t>
            </w:r>
          </w:p>
        </w:tc>
        <w:tc>
          <w:tcPr>
            <w:tcW w:w="1620" w:type="dxa"/>
          </w:tcPr>
          <w:p w14:paraId="60E36C22" w14:textId="77777777" w:rsidR="00017770" w:rsidRDefault="00017770" w:rsidP="00F21AC9">
            <w:r>
              <w:t>20,000</w:t>
            </w:r>
          </w:p>
        </w:tc>
      </w:tr>
      <w:tr w:rsidR="00017770" w14:paraId="303A30CF" w14:textId="77777777" w:rsidTr="00F21AC9">
        <w:tc>
          <w:tcPr>
            <w:tcW w:w="2880" w:type="dxa"/>
          </w:tcPr>
          <w:p w14:paraId="29662D3D" w14:textId="77777777" w:rsidR="00017770" w:rsidRPr="003E7982" w:rsidRDefault="00017770" w:rsidP="00F21AC9">
            <w:r w:rsidRPr="003E7982">
              <w:t>CARETAKER</w:t>
            </w:r>
          </w:p>
        </w:tc>
        <w:tc>
          <w:tcPr>
            <w:tcW w:w="2070" w:type="dxa"/>
          </w:tcPr>
          <w:p w14:paraId="4FE250EE" w14:textId="77777777" w:rsidR="00017770" w:rsidRDefault="00017770" w:rsidP="00F21AC9"/>
        </w:tc>
        <w:tc>
          <w:tcPr>
            <w:tcW w:w="1980" w:type="dxa"/>
          </w:tcPr>
          <w:p w14:paraId="38479726" w14:textId="77777777" w:rsidR="00017770" w:rsidRDefault="00017770" w:rsidP="00F21AC9">
            <w:r>
              <w:t xml:space="preserve">                        375</w:t>
            </w:r>
          </w:p>
        </w:tc>
        <w:tc>
          <w:tcPr>
            <w:tcW w:w="1890" w:type="dxa"/>
          </w:tcPr>
          <w:p w14:paraId="2D7E5ABB" w14:textId="77777777" w:rsidR="00017770" w:rsidRDefault="00017770" w:rsidP="00F21AC9">
            <w:r>
              <w:t>1,000</w:t>
            </w:r>
          </w:p>
        </w:tc>
        <w:tc>
          <w:tcPr>
            <w:tcW w:w="1620" w:type="dxa"/>
          </w:tcPr>
          <w:p w14:paraId="636B8E2D" w14:textId="77777777" w:rsidR="00017770" w:rsidRDefault="00017770" w:rsidP="00F21AC9">
            <w:r>
              <w:t>1,000</w:t>
            </w:r>
          </w:p>
        </w:tc>
      </w:tr>
      <w:tr w:rsidR="00017770" w14:paraId="39CEDEBA" w14:textId="77777777" w:rsidTr="00F21AC9">
        <w:tc>
          <w:tcPr>
            <w:tcW w:w="2880" w:type="dxa"/>
          </w:tcPr>
          <w:p w14:paraId="436F5495" w14:textId="77777777" w:rsidR="00017770" w:rsidRPr="003E7982" w:rsidRDefault="00017770" w:rsidP="00F21AC9">
            <w:r w:rsidRPr="003E7982">
              <w:t>IT SERVICES</w:t>
            </w:r>
          </w:p>
        </w:tc>
        <w:tc>
          <w:tcPr>
            <w:tcW w:w="2070" w:type="dxa"/>
          </w:tcPr>
          <w:p w14:paraId="210CBABD" w14:textId="77777777" w:rsidR="00017770" w:rsidRDefault="00017770" w:rsidP="00F21AC9"/>
        </w:tc>
        <w:tc>
          <w:tcPr>
            <w:tcW w:w="1980" w:type="dxa"/>
          </w:tcPr>
          <w:p w14:paraId="006499A3" w14:textId="77777777" w:rsidR="00017770" w:rsidRDefault="00017770" w:rsidP="00F21AC9"/>
        </w:tc>
        <w:tc>
          <w:tcPr>
            <w:tcW w:w="1890" w:type="dxa"/>
          </w:tcPr>
          <w:p w14:paraId="2E66C5CD" w14:textId="77777777" w:rsidR="00017770" w:rsidRDefault="00017770" w:rsidP="00F21AC9">
            <w:r>
              <w:t>600</w:t>
            </w:r>
          </w:p>
        </w:tc>
        <w:tc>
          <w:tcPr>
            <w:tcW w:w="1620" w:type="dxa"/>
          </w:tcPr>
          <w:p w14:paraId="37BF1D2B" w14:textId="77777777" w:rsidR="00017770" w:rsidRDefault="00017770" w:rsidP="00F21AC9"/>
        </w:tc>
      </w:tr>
      <w:tr w:rsidR="00017770" w14:paraId="250E7D02" w14:textId="77777777" w:rsidTr="00F21AC9">
        <w:tc>
          <w:tcPr>
            <w:tcW w:w="2880" w:type="dxa"/>
          </w:tcPr>
          <w:p w14:paraId="504352D2" w14:textId="77777777" w:rsidR="00017770" w:rsidRPr="003E7982" w:rsidRDefault="00017770" w:rsidP="00F21AC9">
            <w:r w:rsidRPr="003E7982">
              <w:t>CORNERSTONES</w:t>
            </w:r>
          </w:p>
        </w:tc>
        <w:tc>
          <w:tcPr>
            <w:tcW w:w="2070" w:type="dxa"/>
          </w:tcPr>
          <w:p w14:paraId="41CD268B" w14:textId="77777777" w:rsidR="00017770" w:rsidRDefault="00017770" w:rsidP="00F21AC9">
            <w:r>
              <w:t xml:space="preserve">                         750</w:t>
            </w:r>
          </w:p>
        </w:tc>
        <w:tc>
          <w:tcPr>
            <w:tcW w:w="1980" w:type="dxa"/>
          </w:tcPr>
          <w:p w14:paraId="764C7DAE" w14:textId="77777777" w:rsidR="00017770" w:rsidRDefault="00017770" w:rsidP="00F21AC9">
            <w:r>
              <w:t xml:space="preserve">  500               250</w:t>
            </w:r>
          </w:p>
        </w:tc>
        <w:tc>
          <w:tcPr>
            <w:tcW w:w="1890" w:type="dxa"/>
          </w:tcPr>
          <w:p w14:paraId="6F7E7E95" w14:textId="77777777" w:rsidR="00017770" w:rsidRDefault="00017770" w:rsidP="00F21AC9">
            <w:r>
              <w:t>500</w:t>
            </w:r>
          </w:p>
        </w:tc>
        <w:tc>
          <w:tcPr>
            <w:tcW w:w="1620" w:type="dxa"/>
          </w:tcPr>
          <w:p w14:paraId="62CB1C6D" w14:textId="77777777" w:rsidR="00017770" w:rsidRDefault="00017770" w:rsidP="00F21AC9">
            <w:r>
              <w:t>500</w:t>
            </w:r>
          </w:p>
        </w:tc>
      </w:tr>
      <w:tr w:rsidR="00017770" w14:paraId="1A053B62" w14:textId="77777777" w:rsidTr="00F21AC9">
        <w:tc>
          <w:tcPr>
            <w:tcW w:w="2880" w:type="dxa"/>
          </w:tcPr>
          <w:p w14:paraId="37DE6F6C" w14:textId="77777777" w:rsidR="00017770" w:rsidRPr="003E7982" w:rsidRDefault="00017770" w:rsidP="00F21AC9">
            <w:r w:rsidRPr="003E7982">
              <w:t>RESTORATION</w:t>
            </w:r>
          </w:p>
        </w:tc>
        <w:tc>
          <w:tcPr>
            <w:tcW w:w="2070" w:type="dxa"/>
          </w:tcPr>
          <w:p w14:paraId="6B6556D3" w14:textId="77777777" w:rsidR="00017770" w:rsidRDefault="00017770" w:rsidP="00F21AC9">
            <w:r>
              <w:t>4,000</w:t>
            </w:r>
          </w:p>
        </w:tc>
        <w:tc>
          <w:tcPr>
            <w:tcW w:w="1980" w:type="dxa"/>
          </w:tcPr>
          <w:p w14:paraId="29C0DFA1" w14:textId="77777777" w:rsidR="00017770" w:rsidRDefault="00017770" w:rsidP="00F21AC9">
            <w:r>
              <w:t xml:space="preserve">                  12,578</w:t>
            </w:r>
          </w:p>
        </w:tc>
        <w:tc>
          <w:tcPr>
            <w:tcW w:w="1890" w:type="dxa"/>
          </w:tcPr>
          <w:p w14:paraId="674FEA71" w14:textId="77777777" w:rsidR="00017770" w:rsidRDefault="00017770" w:rsidP="00F21AC9">
            <w:r>
              <w:t>750</w:t>
            </w:r>
          </w:p>
        </w:tc>
        <w:tc>
          <w:tcPr>
            <w:tcW w:w="1620" w:type="dxa"/>
          </w:tcPr>
          <w:p w14:paraId="7FE1F1C6" w14:textId="77777777" w:rsidR="00017770" w:rsidRDefault="00017770" w:rsidP="00F21AC9">
            <w:r>
              <w:t>2,000</w:t>
            </w:r>
          </w:p>
        </w:tc>
      </w:tr>
      <w:tr w:rsidR="00017770" w14:paraId="7045C3D8" w14:textId="77777777" w:rsidTr="00F21AC9">
        <w:tc>
          <w:tcPr>
            <w:tcW w:w="2880" w:type="dxa"/>
          </w:tcPr>
          <w:p w14:paraId="55C3DB38" w14:textId="77777777" w:rsidR="00017770" w:rsidRPr="003E7982" w:rsidRDefault="00017770" w:rsidP="00F21AC9">
            <w:r w:rsidRPr="003E7982">
              <w:t>ADMINSTRATIVE</w:t>
            </w:r>
          </w:p>
        </w:tc>
        <w:tc>
          <w:tcPr>
            <w:tcW w:w="2070" w:type="dxa"/>
          </w:tcPr>
          <w:p w14:paraId="55BDCB29" w14:textId="77777777" w:rsidR="00017770" w:rsidRDefault="00017770" w:rsidP="00F21AC9"/>
        </w:tc>
        <w:tc>
          <w:tcPr>
            <w:tcW w:w="1980" w:type="dxa"/>
          </w:tcPr>
          <w:p w14:paraId="6D27B93C" w14:textId="77777777" w:rsidR="00017770" w:rsidRDefault="00017770" w:rsidP="00F21AC9"/>
        </w:tc>
        <w:tc>
          <w:tcPr>
            <w:tcW w:w="1890" w:type="dxa"/>
          </w:tcPr>
          <w:p w14:paraId="27FA2EBB" w14:textId="77777777" w:rsidR="00017770" w:rsidRDefault="00017770" w:rsidP="00F21AC9">
            <w:r>
              <w:t>500</w:t>
            </w:r>
          </w:p>
        </w:tc>
        <w:tc>
          <w:tcPr>
            <w:tcW w:w="1620" w:type="dxa"/>
          </w:tcPr>
          <w:p w14:paraId="43DF8032" w14:textId="77777777" w:rsidR="00017770" w:rsidRDefault="00017770" w:rsidP="00F21AC9">
            <w:r>
              <w:t>500</w:t>
            </w:r>
          </w:p>
        </w:tc>
      </w:tr>
      <w:tr w:rsidR="00017770" w14:paraId="187DDE51" w14:textId="77777777" w:rsidTr="00F21AC9">
        <w:tc>
          <w:tcPr>
            <w:tcW w:w="2880" w:type="dxa"/>
          </w:tcPr>
          <w:p w14:paraId="3F7732D3" w14:textId="77777777" w:rsidR="00017770" w:rsidRPr="003E7982" w:rsidRDefault="00017770" w:rsidP="00F21AC9">
            <w:r w:rsidRPr="003E7982">
              <w:t>EQUIPMENT, TOOLS, MAINTENACE</w:t>
            </w:r>
          </w:p>
        </w:tc>
        <w:tc>
          <w:tcPr>
            <w:tcW w:w="2070" w:type="dxa"/>
          </w:tcPr>
          <w:p w14:paraId="5AE59E25" w14:textId="77777777" w:rsidR="00017770" w:rsidRDefault="00017770" w:rsidP="00F21AC9">
            <w:r>
              <w:t xml:space="preserve">                         159</w:t>
            </w:r>
          </w:p>
        </w:tc>
        <w:tc>
          <w:tcPr>
            <w:tcW w:w="1980" w:type="dxa"/>
          </w:tcPr>
          <w:p w14:paraId="35F0D4F2" w14:textId="77777777" w:rsidR="00017770" w:rsidRDefault="00017770" w:rsidP="00F21AC9">
            <w:r>
              <w:t xml:space="preserve">                        120</w:t>
            </w:r>
          </w:p>
        </w:tc>
        <w:tc>
          <w:tcPr>
            <w:tcW w:w="1890" w:type="dxa"/>
          </w:tcPr>
          <w:p w14:paraId="73262A24" w14:textId="77777777" w:rsidR="00017770" w:rsidRDefault="00017770" w:rsidP="00F21AC9">
            <w:r>
              <w:t>1,000</w:t>
            </w:r>
          </w:p>
        </w:tc>
        <w:tc>
          <w:tcPr>
            <w:tcW w:w="1620" w:type="dxa"/>
          </w:tcPr>
          <w:p w14:paraId="1A2BAC4E" w14:textId="77777777" w:rsidR="00017770" w:rsidRDefault="00017770" w:rsidP="00F21AC9">
            <w:r>
              <w:t>1,000</w:t>
            </w:r>
          </w:p>
        </w:tc>
      </w:tr>
      <w:tr w:rsidR="00017770" w14:paraId="3F67E078" w14:textId="77777777" w:rsidTr="00F21AC9">
        <w:tc>
          <w:tcPr>
            <w:tcW w:w="2880" w:type="dxa"/>
          </w:tcPr>
          <w:p w14:paraId="2FC682D2" w14:textId="77777777" w:rsidR="00017770" w:rsidRPr="003E7982" w:rsidRDefault="00017770" w:rsidP="00F21AC9">
            <w:r w:rsidRPr="003E7982">
              <w:t>FICA – CARETAKER, ADMIN, IT</w:t>
            </w:r>
          </w:p>
        </w:tc>
        <w:tc>
          <w:tcPr>
            <w:tcW w:w="2070" w:type="dxa"/>
          </w:tcPr>
          <w:p w14:paraId="6D95915F" w14:textId="77777777" w:rsidR="00017770" w:rsidRDefault="00017770" w:rsidP="00F21AC9">
            <w:r>
              <w:t xml:space="preserve">                          71</w:t>
            </w:r>
          </w:p>
        </w:tc>
        <w:tc>
          <w:tcPr>
            <w:tcW w:w="1980" w:type="dxa"/>
          </w:tcPr>
          <w:p w14:paraId="1DF6D69C" w14:textId="77777777" w:rsidR="00017770" w:rsidRDefault="00017770" w:rsidP="00F21AC9">
            <w:r>
              <w:t xml:space="preserve">                          29</w:t>
            </w:r>
          </w:p>
        </w:tc>
        <w:tc>
          <w:tcPr>
            <w:tcW w:w="1890" w:type="dxa"/>
          </w:tcPr>
          <w:p w14:paraId="2193E422" w14:textId="77777777" w:rsidR="00017770" w:rsidRDefault="00017770" w:rsidP="00F21AC9">
            <w:r>
              <w:t>200</w:t>
            </w:r>
          </w:p>
        </w:tc>
        <w:tc>
          <w:tcPr>
            <w:tcW w:w="1620" w:type="dxa"/>
          </w:tcPr>
          <w:p w14:paraId="41A3AE70" w14:textId="77777777" w:rsidR="00017770" w:rsidRDefault="00017770" w:rsidP="00F21AC9">
            <w:r>
              <w:t>100</w:t>
            </w:r>
          </w:p>
        </w:tc>
      </w:tr>
      <w:tr w:rsidR="00017770" w14:paraId="459F6DCD" w14:textId="77777777" w:rsidTr="00F21AC9">
        <w:tc>
          <w:tcPr>
            <w:tcW w:w="2880" w:type="dxa"/>
          </w:tcPr>
          <w:p w14:paraId="0F1B3702" w14:textId="77777777" w:rsidR="00017770" w:rsidRDefault="00017770" w:rsidP="00F21AC9">
            <w:pPr>
              <w:rPr>
                <w:b/>
                <w:bCs/>
              </w:rPr>
            </w:pPr>
          </w:p>
        </w:tc>
        <w:tc>
          <w:tcPr>
            <w:tcW w:w="2070" w:type="dxa"/>
          </w:tcPr>
          <w:p w14:paraId="221A1248" w14:textId="77777777" w:rsidR="00017770" w:rsidRDefault="00017770" w:rsidP="00F21AC9"/>
        </w:tc>
        <w:tc>
          <w:tcPr>
            <w:tcW w:w="1980" w:type="dxa"/>
          </w:tcPr>
          <w:p w14:paraId="5D3C23BB" w14:textId="77777777" w:rsidR="00017770" w:rsidRDefault="00017770" w:rsidP="00F21AC9"/>
        </w:tc>
        <w:tc>
          <w:tcPr>
            <w:tcW w:w="1890" w:type="dxa"/>
          </w:tcPr>
          <w:p w14:paraId="67339306" w14:textId="77777777" w:rsidR="00017770" w:rsidRDefault="00017770" w:rsidP="00F21AC9"/>
        </w:tc>
        <w:tc>
          <w:tcPr>
            <w:tcW w:w="1620" w:type="dxa"/>
          </w:tcPr>
          <w:p w14:paraId="409C4211" w14:textId="77777777" w:rsidR="00017770" w:rsidRDefault="00017770" w:rsidP="00F21AC9"/>
        </w:tc>
      </w:tr>
      <w:tr w:rsidR="00017770" w14:paraId="7F64C50E" w14:textId="77777777" w:rsidTr="00F21AC9">
        <w:tc>
          <w:tcPr>
            <w:tcW w:w="2880" w:type="dxa"/>
          </w:tcPr>
          <w:p w14:paraId="10443355" w14:textId="77777777" w:rsidR="00017770" w:rsidRPr="003E7982" w:rsidRDefault="00017770" w:rsidP="00F21AC9">
            <w:pPr>
              <w:rPr>
                <w:b/>
                <w:bCs/>
              </w:rPr>
            </w:pPr>
            <w:r w:rsidRPr="003E7982">
              <w:rPr>
                <w:b/>
                <w:bCs/>
              </w:rPr>
              <w:t>TOTAL</w:t>
            </w:r>
          </w:p>
        </w:tc>
        <w:tc>
          <w:tcPr>
            <w:tcW w:w="2070" w:type="dxa"/>
          </w:tcPr>
          <w:p w14:paraId="2371FFE6" w14:textId="77777777" w:rsidR="00017770" w:rsidRDefault="00017770" w:rsidP="00F21AC9">
            <w:r>
              <w:t>24,000        16,061</w:t>
            </w:r>
          </w:p>
        </w:tc>
        <w:tc>
          <w:tcPr>
            <w:tcW w:w="1980" w:type="dxa"/>
          </w:tcPr>
          <w:p w14:paraId="6772E0FC" w14:textId="77777777" w:rsidR="00017770" w:rsidRDefault="00017770" w:rsidP="00F21AC9">
            <w:r>
              <w:t xml:space="preserve"> 22,500      30,383</w:t>
            </w:r>
          </w:p>
        </w:tc>
        <w:tc>
          <w:tcPr>
            <w:tcW w:w="1890" w:type="dxa"/>
          </w:tcPr>
          <w:p w14:paraId="3D2E19DC" w14:textId="77777777" w:rsidR="00017770" w:rsidRDefault="00017770" w:rsidP="00F21AC9">
            <w:r>
              <w:t>24.550</w:t>
            </w:r>
          </w:p>
        </w:tc>
        <w:tc>
          <w:tcPr>
            <w:tcW w:w="1620" w:type="dxa"/>
          </w:tcPr>
          <w:p w14:paraId="2CA2DF7F" w14:textId="77777777" w:rsidR="00017770" w:rsidRDefault="00017770" w:rsidP="00F21AC9">
            <w:r>
              <w:t>25,100</w:t>
            </w:r>
          </w:p>
        </w:tc>
      </w:tr>
    </w:tbl>
    <w:p w14:paraId="5E47BFC3" w14:textId="77777777" w:rsidR="009A60DA" w:rsidRDefault="009A60DA" w:rsidP="00017770">
      <w:pPr>
        <w:spacing w:after="0"/>
        <w:ind w:left="-630"/>
        <w:rPr>
          <w:sz w:val="28"/>
          <w:szCs w:val="28"/>
        </w:rPr>
      </w:pPr>
    </w:p>
    <w:p w14:paraId="1072B1BE" w14:textId="47E95AA8" w:rsidR="00017770" w:rsidRPr="008026A7" w:rsidRDefault="00B43201" w:rsidP="00017770">
      <w:pPr>
        <w:spacing w:after="0"/>
        <w:ind w:left="-630"/>
        <w:rPr>
          <w:sz w:val="28"/>
          <w:szCs w:val="28"/>
        </w:rPr>
      </w:pPr>
      <w:r w:rsidRPr="008026A7">
        <w:rPr>
          <w:sz w:val="28"/>
          <w:szCs w:val="28"/>
        </w:rPr>
        <w:t>FY 2023-2024 budget a</w:t>
      </w:r>
      <w:r w:rsidR="00017770" w:rsidRPr="008026A7">
        <w:rPr>
          <w:sz w:val="28"/>
          <w:szCs w:val="28"/>
        </w:rPr>
        <w:t xml:space="preserve">pproved by Cemetery Commission November 1, </w:t>
      </w:r>
      <w:proofErr w:type="gramStart"/>
      <w:r w:rsidR="00017770" w:rsidRPr="008026A7">
        <w:rPr>
          <w:sz w:val="28"/>
          <w:szCs w:val="28"/>
        </w:rPr>
        <w:t>2022</w:t>
      </w:r>
      <w:proofErr w:type="gramEnd"/>
      <w:r w:rsidR="008026A7" w:rsidRPr="008026A7">
        <w:rPr>
          <w:sz w:val="28"/>
          <w:szCs w:val="28"/>
        </w:rPr>
        <w:t xml:space="preserve"> for presentation to Selectboard.</w:t>
      </w:r>
    </w:p>
    <w:p w14:paraId="5242C3EC" w14:textId="77777777" w:rsidR="00017770" w:rsidRDefault="00017770">
      <w:pPr>
        <w:rPr>
          <w:rFonts w:cstheme="minorHAnsi"/>
          <w:sz w:val="28"/>
          <w:szCs w:val="28"/>
        </w:rPr>
      </w:pPr>
    </w:p>
    <w:p w14:paraId="3CE74680" w14:textId="77777777" w:rsidR="001456FA" w:rsidRDefault="001456FA">
      <w:pPr>
        <w:rPr>
          <w:rFonts w:cstheme="minorHAnsi"/>
          <w:sz w:val="28"/>
          <w:szCs w:val="28"/>
        </w:rPr>
      </w:pPr>
    </w:p>
    <w:p w14:paraId="7F05F23C" w14:textId="77777777" w:rsidR="001456FA" w:rsidRDefault="001456FA">
      <w:pPr>
        <w:rPr>
          <w:rFonts w:cstheme="minorHAnsi"/>
          <w:sz w:val="28"/>
          <w:szCs w:val="28"/>
        </w:rPr>
      </w:pPr>
    </w:p>
    <w:p w14:paraId="61780C2A" w14:textId="77777777" w:rsidR="001456FA" w:rsidRDefault="001456FA">
      <w:pPr>
        <w:rPr>
          <w:rFonts w:cstheme="minorHAnsi"/>
          <w:sz w:val="28"/>
          <w:szCs w:val="28"/>
        </w:rPr>
      </w:pPr>
    </w:p>
    <w:p w14:paraId="66A2F69A" w14:textId="77777777" w:rsidR="001456FA" w:rsidRDefault="001456FA">
      <w:pPr>
        <w:rPr>
          <w:rFonts w:cstheme="minorHAnsi"/>
          <w:sz w:val="28"/>
          <w:szCs w:val="28"/>
        </w:rPr>
      </w:pPr>
    </w:p>
    <w:p w14:paraId="18C46540" w14:textId="416CFA01" w:rsidR="004E24CF" w:rsidRDefault="004E24CF">
      <w:r>
        <w:rPr>
          <w:rFonts w:cstheme="minorHAnsi"/>
          <w:sz w:val="28"/>
          <w:szCs w:val="28"/>
        </w:rPr>
        <w:lastRenderedPageBreak/>
        <w:tab/>
      </w:r>
    </w:p>
    <w:sectPr w:rsidR="004E24CF" w:rsidSect="00E04DCF">
      <w:pgSz w:w="12240" w:h="15840"/>
      <w:pgMar w:top="135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0919"/>
    <w:rsid w:val="00007D48"/>
    <w:rsid w:val="00017770"/>
    <w:rsid w:val="00035EAA"/>
    <w:rsid w:val="000A76A6"/>
    <w:rsid w:val="000B2FAA"/>
    <w:rsid w:val="001175D1"/>
    <w:rsid w:val="001456FA"/>
    <w:rsid w:val="00165141"/>
    <w:rsid w:val="001A3F60"/>
    <w:rsid w:val="001B4772"/>
    <w:rsid w:val="001B5FE5"/>
    <w:rsid w:val="001C4542"/>
    <w:rsid w:val="00202F3C"/>
    <w:rsid w:val="00215744"/>
    <w:rsid w:val="002177A7"/>
    <w:rsid w:val="00235DB2"/>
    <w:rsid w:val="00322737"/>
    <w:rsid w:val="00332965"/>
    <w:rsid w:val="00332C1F"/>
    <w:rsid w:val="00361EB3"/>
    <w:rsid w:val="003631AD"/>
    <w:rsid w:val="00386429"/>
    <w:rsid w:val="003B5978"/>
    <w:rsid w:val="004723D9"/>
    <w:rsid w:val="00477823"/>
    <w:rsid w:val="00495480"/>
    <w:rsid w:val="004A52D5"/>
    <w:rsid w:val="004B574E"/>
    <w:rsid w:val="004D28A9"/>
    <w:rsid w:val="004D771D"/>
    <w:rsid w:val="004E24CF"/>
    <w:rsid w:val="00504A65"/>
    <w:rsid w:val="005053FD"/>
    <w:rsid w:val="00555D2F"/>
    <w:rsid w:val="005756C0"/>
    <w:rsid w:val="005957DF"/>
    <w:rsid w:val="005959E2"/>
    <w:rsid w:val="005F34FD"/>
    <w:rsid w:val="0061014C"/>
    <w:rsid w:val="006144F9"/>
    <w:rsid w:val="006252E1"/>
    <w:rsid w:val="006E2F01"/>
    <w:rsid w:val="006F7AEA"/>
    <w:rsid w:val="00732E70"/>
    <w:rsid w:val="007964AE"/>
    <w:rsid w:val="007A3DF7"/>
    <w:rsid w:val="007A4A49"/>
    <w:rsid w:val="007C2236"/>
    <w:rsid w:val="007C58CC"/>
    <w:rsid w:val="007C59DB"/>
    <w:rsid w:val="007F61D4"/>
    <w:rsid w:val="008026A7"/>
    <w:rsid w:val="008664D8"/>
    <w:rsid w:val="008A662D"/>
    <w:rsid w:val="00911D45"/>
    <w:rsid w:val="009337FC"/>
    <w:rsid w:val="009461CC"/>
    <w:rsid w:val="00963BDC"/>
    <w:rsid w:val="009A60DA"/>
    <w:rsid w:val="009B31C3"/>
    <w:rsid w:val="009C110D"/>
    <w:rsid w:val="009E14FD"/>
    <w:rsid w:val="00A12902"/>
    <w:rsid w:val="00A245A4"/>
    <w:rsid w:val="00A3276C"/>
    <w:rsid w:val="00A35267"/>
    <w:rsid w:val="00A7790C"/>
    <w:rsid w:val="00AB03A3"/>
    <w:rsid w:val="00AD6DA4"/>
    <w:rsid w:val="00AD7B86"/>
    <w:rsid w:val="00B14ED5"/>
    <w:rsid w:val="00B43201"/>
    <w:rsid w:val="00BA62FB"/>
    <w:rsid w:val="00BC6D57"/>
    <w:rsid w:val="00BD2D7D"/>
    <w:rsid w:val="00BF6B2C"/>
    <w:rsid w:val="00C87DAB"/>
    <w:rsid w:val="00CC2F0E"/>
    <w:rsid w:val="00CD0497"/>
    <w:rsid w:val="00CE45AE"/>
    <w:rsid w:val="00D961CD"/>
    <w:rsid w:val="00DD69AE"/>
    <w:rsid w:val="00DE4A6B"/>
    <w:rsid w:val="00E04DCF"/>
    <w:rsid w:val="00E30F81"/>
    <w:rsid w:val="00E32EDB"/>
    <w:rsid w:val="00E8191C"/>
    <w:rsid w:val="00EC717A"/>
    <w:rsid w:val="00ED29DC"/>
    <w:rsid w:val="00EF7843"/>
    <w:rsid w:val="00F11519"/>
    <w:rsid w:val="00F16217"/>
    <w:rsid w:val="00F30919"/>
    <w:rsid w:val="00F51EF3"/>
    <w:rsid w:val="00F653E5"/>
    <w:rsid w:val="00F704F9"/>
    <w:rsid w:val="00FA09FC"/>
    <w:rsid w:val="00FD0BC6"/>
    <w:rsid w:val="00FF4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CC315E"/>
  <w15:chartTrackingRefBased/>
  <w15:docId w15:val="{A544BFF1-0B55-40D9-9C88-37FEEBD11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="Calibri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0919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A35267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Georgia" w:eastAsiaTheme="majorEastAsia" w:hAnsi="Georgia" w:cstheme="majorBidi"/>
    </w:rPr>
  </w:style>
  <w:style w:type="table" w:styleId="TableGrid">
    <w:name w:val="Table Grid"/>
    <w:basedOn w:val="TableNormal"/>
    <w:uiPriority w:val="39"/>
    <w:rsid w:val="000177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4</Pages>
  <Words>732</Words>
  <Characters>4177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Lucille Campbell</dc:creator>
  <cp:keywords/>
  <dc:description/>
  <cp:lastModifiedBy>Lucille Campbell</cp:lastModifiedBy>
  <cp:revision>96</cp:revision>
  <dcterms:created xsi:type="dcterms:W3CDTF">2022-11-02T00:09:00Z</dcterms:created>
  <dcterms:modified xsi:type="dcterms:W3CDTF">2022-11-02T13:20:00Z</dcterms:modified>
</cp:coreProperties>
</file>