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BB93" w14:textId="51AC3857" w:rsidR="009F6DDE" w:rsidRDefault="009F6DDE" w:rsidP="009F6DDE">
      <w:pPr>
        <w:spacing w:after="0"/>
        <w:jc w:val="center"/>
        <w:rPr>
          <w:b/>
          <w:sz w:val="28"/>
          <w:szCs w:val="28"/>
        </w:rPr>
      </w:pPr>
      <w:r w:rsidRPr="009F6DDE">
        <w:rPr>
          <w:b/>
          <w:color w:val="FF0000"/>
          <w:sz w:val="48"/>
          <w:szCs w:val="48"/>
        </w:rPr>
        <w:t xml:space="preserve">  </w:t>
      </w:r>
      <w:r>
        <w:rPr>
          <w:b/>
          <w:sz w:val="28"/>
          <w:szCs w:val="28"/>
        </w:rPr>
        <w:t xml:space="preserve">    GRAND ISLE CEMETERY COMMISSION MEETING</w:t>
      </w:r>
    </w:p>
    <w:p w14:paraId="7D1DFB66" w14:textId="71051EC9" w:rsidR="009F6DDE" w:rsidRDefault="009F6DDE" w:rsidP="009F6D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5330A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EMBER 13, 2022, 3:30 P.M</w:t>
      </w:r>
    </w:p>
    <w:p w14:paraId="024261C8" w14:textId="77777777" w:rsidR="009F6DDE" w:rsidRDefault="009F6DDE" w:rsidP="009F6D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78A7B5D" w14:textId="77777777" w:rsidR="009F6DDE" w:rsidRDefault="009F6DDE" w:rsidP="009F6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16ABA8F5" w14:textId="77777777" w:rsidR="009F6DDE" w:rsidRDefault="009F6DDE" w:rsidP="009F6DDE">
      <w:pPr>
        <w:rPr>
          <w:b/>
        </w:rPr>
      </w:pPr>
      <w:r w:rsidRPr="00255869">
        <w:rPr>
          <w:b/>
        </w:rPr>
        <w:t>ADDITIONS OR DELETIONS TO AGENDA</w:t>
      </w:r>
    </w:p>
    <w:p w14:paraId="31587F62" w14:textId="77777777" w:rsidR="007A2CAF" w:rsidRPr="00255869" w:rsidRDefault="007A2CAF" w:rsidP="009F6DDE">
      <w:pPr>
        <w:rPr>
          <w:b/>
        </w:rPr>
      </w:pPr>
    </w:p>
    <w:p w14:paraId="314D2DFA" w14:textId="3192FCDD" w:rsidR="009F6DDE" w:rsidRDefault="009F6DDE" w:rsidP="009F6DDE">
      <w:pPr>
        <w:rPr>
          <w:b/>
        </w:rPr>
      </w:pPr>
      <w:r w:rsidRPr="00255869">
        <w:rPr>
          <w:b/>
        </w:rPr>
        <w:t xml:space="preserve">APPROVE MINUTES OF </w:t>
      </w:r>
      <w:r w:rsidR="00B8439E" w:rsidRPr="00255869">
        <w:rPr>
          <w:b/>
        </w:rPr>
        <w:t>NOVEMBER</w:t>
      </w:r>
      <w:r w:rsidR="0071058F" w:rsidRPr="00255869">
        <w:rPr>
          <w:b/>
        </w:rPr>
        <w:t xml:space="preserve"> 1</w:t>
      </w:r>
      <w:r w:rsidRPr="00255869">
        <w:rPr>
          <w:b/>
        </w:rPr>
        <w:t>, 2022 MEETING</w:t>
      </w:r>
    </w:p>
    <w:p w14:paraId="5E34EDEC" w14:textId="77777777" w:rsidR="007A2CAF" w:rsidRPr="00255869" w:rsidRDefault="007A2CAF" w:rsidP="009F6DDE">
      <w:pPr>
        <w:rPr>
          <w:b/>
        </w:rPr>
      </w:pPr>
    </w:p>
    <w:p w14:paraId="3718CA53" w14:textId="77777777" w:rsidR="009F6DDE" w:rsidRPr="00255869" w:rsidRDefault="009F6DDE" w:rsidP="009F6DDE">
      <w:pPr>
        <w:rPr>
          <w:b/>
        </w:rPr>
      </w:pPr>
      <w:r w:rsidRPr="00255869">
        <w:rPr>
          <w:b/>
        </w:rPr>
        <w:t>ADMINSTRATIVE REPORT – SUE</w:t>
      </w:r>
    </w:p>
    <w:p w14:paraId="4D16B3C9" w14:textId="77777777" w:rsidR="009F6DDE" w:rsidRPr="00255869" w:rsidRDefault="009F6DDE" w:rsidP="009F6DDE">
      <w:pPr>
        <w:ind w:firstLine="720"/>
        <w:rPr>
          <w:b/>
        </w:rPr>
      </w:pPr>
      <w:r w:rsidRPr="00255869">
        <w:rPr>
          <w:b/>
        </w:rPr>
        <w:t xml:space="preserve">FINANCIAL REPORT </w:t>
      </w:r>
    </w:p>
    <w:p w14:paraId="7AFBF37E" w14:textId="77777777" w:rsidR="009F6DDE" w:rsidRPr="00255869" w:rsidRDefault="009F6DDE" w:rsidP="009F6DDE">
      <w:pPr>
        <w:ind w:firstLine="720"/>
        <w:rPr>
          <w:b/>
        </w:rPr>
      </w:pPr>
      <w:r w:rsidRPr="00255869">
        <w:rPr>
          <w:b/>
        </w:rPr>
        <w:t>LAWN CARE &amp; MAINTENANCE BILLS</w:t>
      </w:r>
    </w:p>
    <w:p w14:paraId="2EB921EF" w14:textId="735F29A8" w:rsidR="009F6DDE" w:rsidRDefault="009F6DDE" w:rsidP="009F6DDE">
      <w:pPr>
        <w:ind w:firstLine="720"/>
        <w:rPr>
          <w:b/>
        </w:rPr>
      </w:pPr>
      <w:r w:rsidRPr="00255869">
        <w:rPr>
          <w:b/>
        </w:rPr>
        <w:t>BURIALS/LOT SALES</w:t>
      </w:r>
    </w:p>
    <w:p w14:paraId="02ED36D8" w14:textId="77777777" w:rsidR="007A2CAF" w:rsidRPr="00255869" w:rsidRDefault="007A2CAF" w:rsidP="009F6DDE">
      <w:pPr>
        <w:ind w:firstLine="720"/>
        <w:rPr>
          <w:b/>
        </w:rPr>
      </w:pPr>
    </w:p>
    <w:p w14:paraId="6953F78F" w14:textId="77777777" w:rsidR="00E85D68" w:rsidRPr="00255869" w:rsidRDefault="00E85D68" w:rsidP="00E85D68">
      <w:pPr>
        <w:rPr>
          <w:b/>
        </w:rPr>
      </w:pPr>
      <w:r w:rsidRPr="00255869">
        <w:rPr>
          <w:b/>
        </w:rPr>
        <w:t xml:space="preserve">OLD BUSINESS: </w:t>
      </w:r>
    </w:p>
    <w:p w14:paraId="0A6D4326" w14:textId="77777777" w:rsidR="00E85D68" w:rsidRPr="00255869" w:rsidRDefault="00E85D68" w:rsidP="00E85D68">
      <w:pPr>
        <w:rPr>
          <w:b/>
        </w:rPr>
      </w:pPr>
      <w:r w:rsidRPr="00255869">
        <w:rPr>
          <w:b/>
        </w:rPr>
        <w:tab/>
        <w:t>FY 2023-2024 BUDGET</w:t>
      </w:r>
    </w:p>
    <w:p w14:paraId="45910A5D" w14:textId="3646B559" w:rsidR="00EF5561" w:rsidRPr="00255869" w:rsidRDefault="00E85D68" w:rsidP="00EF5561">
      <w:pPr>
        <w:rPr>
          <w:b/>
        </w:rPr>
      </w:pPr>
      <w:r w:rsidRPr="00255869">
        <w:rPr>
          <w:b/>
        </w:rPr>
        <w:tab/>
      </w:r>
      <w:r w:rsidR="00EF5561" w:rsidRPr="00255869">
        <w:rPr>
          <w:b/>
        </w:rPr>
        <w:t xml:space="preserve">MOVE BALANCE FY 2021-22 </w:t>
      </w:r>
      <w:proofErr w:type="gramStart"/>
      <w:r w:rsidR="00EF5561" w:rsidRPr="00255869">
        <w:rPr>
          <w:b/>
        </w:rPr>
        <w:t>TO ?</w:t>
      </w:r>
      <w:proofErr w:type="gramEnd"/>
    </w:p>
    <w:p w14:paraId="6847743D" w14:textId="77777777" w:rsidR="00EF5561" w:rsidRPr="00255869" w:rsidRDefault="00EF5561" w:rsidP="00EF5561">
      <w:pPr>
        <w:rPr>
          <w:b/>
        </w:rPr>
      </w:pPr>
      <w:r w:rsidRPr="00255869">
        <w:rPr>
          <w:b/>
        </w:rPr>
        <w:tab/>
        <w:t>REPAIR OF VAULT CEILING</w:t>
      </w:r>
    </w:p>
    <w:p w14:paraId="18433BED" w14:textId="77777777" w:rsidR="00EF5561" w:rsidRDefault="00EF5561" w:rsidP="00EF5561">
      <w:pPr>
        <w:rPr>
          <w:b/>
        </w:rPr>
      </w:pPr>
      <w:r w:rsidRPr="00255869">
        <w:rPr>
          <w:b/>
        </w:rPr>
        <w:tab/>
        <w:t>PURCHASE OF FLAGS FOR GRAVES</w:t>
      </w:r>
    </w:p>
    <w:p w14:paraId="614AD310" w14:textId="77777777" w:rsidR="007A2CAF" w:rsidRPr="00255869" w:rsidRDefault="007A2CAF" w:rsidP="00EF5561">
      <w:pPr>
        <w:rPr>
          <w:b/>
        </w:rPr>
      </w:pPr>
    </w:p>
    <w:p w14:paraId="1CB5B6AA" w14:textId="1FD94EE4" w:rsidR="00E85D68" w:rsidRDefault="00EF5561" w:rsidP="00E85D68">
      <w:pPr>
        <w:rPr>
          <w:b/>
        </w:rPr>
      </w:pPr>
      <w:r w:rsidRPr="00255869">
        <w:rPr>
          <w:b/>
        </w:rPr>
        <w:t>NEW BUSINESS</w:t>
      </w:r>
    </w:p>
    <w:p w14:paraId="3C8DEFD2" w14:textId="6137E35D" w:rsidR="00751BB0" w:rsidRPr="00255869" w:rsidRDefault="00FA015D" w:rsidP="00E85D68">
      <w:pPr>
        <w:rPr>
          <w:b/>
        </w:rPr>
      </w:pPr>
      <w:r>
        <w:rPr>
          <w:b/>
        </w:rPr>
        <w:tab/>
      </w:r>
      <w:r w:rsidR="00DE59BE">
        <w:rPr>
          <w:b/>
        </w:rPr>
        <w:t xml:space="preserve">5 </w:t>
      </w:r>
      <w:r w:rsidR="00EA6478">
        <w:rPr>
          <w:b/>
        </w:rPr>
        <w:t xml:space="preserve">YEAR </w:t>
      </w:r>
      <w:proofErr w:type="gramStart"/>
      <w:r w:rsidR="00EA6478">
        <w:rPr>
          <w:b/>
        </w:rPr>
        <w:t xml:space="preserve">PLAN </w:t>
      </w:r>
      <w:r w:rsidR="00DE59BE">
        <w:rPr>
          <w:b/>
        </w:rPr>
        <w:t xml:space="preserve"> –</w:t>
      </w:r>
      <w:proofErr w:type="gramEnd"/>
      <w:r w:rsidR="00DE59BE">
        <w:rPr>
          <w:b/>
        </w:rPr>
        <w:t xml:space="preserve"> </w:t>
      </w:r>
      <w:r>
        <w:rPr>
          <w:b/>
        </w:rPr>
        <w:t>FENCE</w:t>
      </w:r>
      <w:r w:rsidR="00DE59BE">
        <w:rPr>
          <w:b/>
        </w:rPr>
        <w:t xml:space="preserve">, </w:t>
      </w:r>
      <w:r w:rsidR="00EA6478">
        <w:rPr>
          <w:b/>
        </w:rPr>
        <w:t>ETC.</w:t>
      </w:r>
    </w:p>
    <w:p w14:paraId="302455F4" w14:textId="77470036" w:rsidR="00EF5561" w:rsidRPr="00255869" w:rsidRDefault="00EF5561" w:rsidP="00D90FE5">
      <w:pPr>
        <w:spacing w:after="0"/>
        <w:rPr>
          <w:b/>
        </w:rPr>
      </w:pPr>
      <w:r w:rsidRPr="00255869">
        <w:rPr>
          <w:b/>
        </w:rPr>
        <w:tab/>
        <w:t>RESULTS OF TOWN AUDIT</w:t>
      </w:r>
    </w:p>
    <w:p w14:paraId="2343F8F4" w14:textId="491CB738" w:rsidR="00EF5561" w:rsidRPr="00571102" w:rsidRDefault="005B7493" w:rsidP="005B7493">
      <w:pPr>
        <w:spacing w:after="120"/>
        <w:ind w:left="720"/>
        <w:jc w:val="both"/>
        <w:rPr>
          <w:bCs/>
        </w:rPr>
      </w:pPr>
      <w:r w:rsidRPr="00571102">
        <w:rPr>
          <w:bCs/>
        </w:rPr>
        <w:t xml:space="preserve"> </w:t>
      </w:r>
      <w:r w:rsidR="00742627" w:rsidRPr="00571102">
        <w:rPr>
          <w:bCs/>
        </w:rPr>
        <w:t>“The Library and Cemetery work independ</w:t>
      </w:r>
      <w:r w:rsidR="005F1FF3" w:rsidRPr="00571102">
        <w:rPr>
          <w:bCs/>
        </w:rPr>
        <w:t>e</w:t>
      </w:r>
      <w:r w:rsidR="00742627" w:rsidRPr="00571102">
        <w:rPr>
          <w:bCs/>
        </w:rPr>
        <w:t>n</w:t>
      </w:r>
      <w:r w:rsidR="005F1FF3" w:rsidRPr="00571102">
        <w:rPr>
          <w:bCs/>
        </w:rPr>
        <w:t>t</w:t>
      </w:r>
      <w:r w:rsidR="00742627" w:rsidRPr="00571102">
        <w:rPr>
          <w:bCs/>
        </w:rPr>
        <w:t>ly</w:t>
      </w:r>
      <w:r w:rsidR="005F1FF3" w:rsidRPr="00571102">
        <w:rPr>
          <w:bCs/>
        </w:rPr>
        <w:t xml:space="preserve"> of the </w:t>
      </w:r>
      <w:r w:rsidR="002E2046">
        <w:rPr>
          <w:bCs/>
        </w:rPr>
        <w:t>T</w:t>
      </w:r>
      <w:r w:rsidR="005F1FF3" w:rsidRPr="00571102">
        <w:rPr>
          <w:bCs/>
        </w:rPr>
        <w:t>own even though they are part of the Town and</w:t>
      </w:r>
      <w:r w:rsidR="000D40AD" w:rsidRPr="00571102">
        <w:rPr>
          <w:bCs/>
        </w:rPr>
        <w:t xml:space="preserve"> should adhere to the same controls and oversight by the Treasurer and</w:t>
      </w:r>
      <w:r w:rsidR="00FD597D" w:rsidRPr="00571102">
        <w:rPr>
          <w:bCs/>
        </w:rPr>
        <w:t xml:space="preserve"> Selectboard. Policies and</w:t>
      </w:r>
      <w:r w:rsidR="006F3E94" w:rsidRPr="00571102">
        <w:rPr>
          <w:bCs/>
        </w:rPr>
        <w:t xml:space="preserve"> procedures should be put in place to ensure that all established poli</w:t>
      </w:r>
      <w:r w:rsidR="00571102" w:rsidRPr="00571102">
        <w:rPr>
          <w:bCs/>
        </w:rPr>
        <w:t>c</w:t>
      </w:r>
      <w:r w:rsidR="006F3E94" w:rsidRPr="00571102">
        <w:rPr>
          <w:bCs/>
        </w:rPr>
        <w:t>ies and controls are being followed</w:t>
      </w:r>
      <w:r w:rsidR="00571102" w:rsidRPr="00571102">
        <w:rPr>
          <w:bCs/>
        </w:rPr>
        <w:t xml:space="preserve"> by all departments</w:t>
      </w:r>
      <w:r w:rsidR="00571102">
        <w:rPr>
          <w:bCs/>
        </w:rPr>
        <w:t>.”</w:t>
      </w:r>
    </w:p>
    <w:p w14:paraId="179FC3DD" w14:textId="77777777" w:rsidR="00E5041F" w:rsidRPr="00994B69" w:rsidRDefault="00E5041F" w:rsidP="00CA2B9D">
      <w:pPr>
        <w:ind w:left="720" w:firstLine="720"/>
        <w:rPr>
          <w:b/>
        </w:rPr>
      </w:pPr>
      <w:r w:rsidRPr="00994B69">
        <w:rPr>
          <w:b/>
        </w:rPr>
        <w:t>SECOND SIGNATURE – WADE’S TIME SHEET</w:t>
      </w:r>
    </w:p>
    <w:p w14:paraId="0C738C50" w14:textId="7DCBB19C" w:rsidR="00D90FE5" w:rsidRPr="00994B69" w:rsidRDefault="00A8227C" w:rsidP="00CA2B9D">
      <w:pPr>
        <w:ind w:left="720" w:firstLine="720"/>
        <w:rPr>
          <w:b/>
        </w:rPr>
      </w:pPr>
      <w:r w:rsidRPr="00994B69">
        <w:rPr>
          <w:b/>
        </w:rPr>
        <w:t>CHAIR’S SIGNATURE ON APPROVED INVOICES</w:t>
      </w:r>
    </w:p>
    <w:p w14:paraId="7C1F0A72" w14:textId="1C6828D1" w:rsidR="00E85D68" w:rsidRPr="009F6DDE" w:rsidRDefault="00CA2B9D" w:rsidP="007A2CAF">
      <w:pPr>
        <w:ind w:firstLine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CA2B9D">
        <w:rPr>
          <w:b/>
        </w:rPr>
        <w:t>PROCEDURES IN WRITING</w:t>
      </w:r>
      <w:r w:rsidR="0010759B">
        <w:rPr>
          <w:b/>
        </w:rPr>
        <w:t xml:space="preserve"> &amp; INCLUDED IN COMMISSIONERS</w:t>
      </w:r>
      <w:proofErr w:type="gramStart"/>
      <w:r w:rsidR="0010759B">
        <w:rPr>
          <w:b/>
        </w:rPr>
        <w:t>’  MANUAL</w:t>
      </w:r>
      <w:proofErr w:type="gramEnd"/>
    </w:p>
    <w:p w14:paraId="3A52858F" w14:textId="77777777" w:rsidR="00DD69AE" w:rsidRDefault="00DD69AE"/>
    <w:sectPr w:rsidR="00DD69AE" w:rsidSect="002558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DE"/>
    <w:rsid w:val="000D40AD"/>
    <w:rsid w:val="0010759B"/>
    <w:rsid w:val="00152E4C"/>
    <w:rsid w:val="00255869"/>
    <w:rsid w:val="002E2046"/>
    <w:rsid w:val="003A2FA8"/>
    <w:rsid w:val="003D54FB"/>
    <w:rsid w:val="004064D1"/>
    <w:rsid w:val="005330AC"/>
    <w:rsid w:val="00571102"/>
    <w:rsid w:val="005B7493"/>
    <w:rsid w:val="005F1FF3"/>
    <w:rsid w:val="006F3E94"/>
    <w:rsid w:val="0071058F"/>
    <w:rsid w:val="00742627"/>
    <w:rsid w:val="00751BB0"/>
    <w:rsid w:val="007631A7"/>
    <w:rsid w:val="007A2CAF"/>
    <w:rsid w:val="00844B34"/>
    <w:rsid w:val="00913638"/>
    <w:rsid w:val="00994B69"/>
    <w:rsid w:val="009F6DDE"/>
    <w:rsid w:val="00A35267"/>
    <w:rsid w:val="00A8227C"/>
    <w:rsid w:val="00B8439E"/>
    <w:rsid w:val="00CA2B9D"/>
    <w:rsid w:val="00D90FE5"/>
    <w:rsid w:val="00DD69AE"/>
    <w:rsid w:val="00DE59BE"/>
    <w:rsid w:val="00E5041F"/>
    <w:rsid w:val="00E743CD"/>
    <w:rsid w:val="00E85D68"/>
    <w:rsid w:val="00EA6478"/>
    <w:rsid w:val="00EF5561"/>
    <w:rsid w:val="00F43A2B"/>
    <w:rsid w:val="00FA015D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511F"/>
  <w15:chartTrackingRefBased/>
  <w15:docId w15:val="{6938A88A-558E-41D1-9D74-ECDA86D1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Adam White</cp:lastModifiedBy>
  <cp:revision>2</cp:revision>
  <dcterms:created xsi:type="dcterms:W3CDTF">2022-12-08T14:55:00Z</dcterms:created>
  <dcterms:modified xsi:type="dcterms:W3CDTF">2022-12-08T14:55:00Z</dcterms:modified>
</cp:coreProperties>
</file>